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4B6848" w:rsidR="004E2BC5" w:rsidP="004E2BC5" w:rsidRDefault="004E2BC5" w14:paraId="43D8CD3A" w14:textId="777877DA">
      <w:pPr>
        <w:spacing w:line="240" w:lineRule="auto"/>
        <w:rPr>
          <w:rFonts w:ascii="Tahoma" w:hAnsi="Tahoma" w:cs="Tahoma"/>
          <w:b/>
          <w:lang w:val="en-GB"/>
        </w:rPr>
      </w:pPr>
      <w:bookmarkStart w:name="marker" w:id="0"/>
      <w:bookmarkEnd w:id="0"/>
      <w:r w:rsidRPr="004B6848">
        <w:rPr>
          <w:rFonts w:ascii="Tahoma" w:hAnsi="Tahoma" w:cs="Tahoma"/>
          <w:b/>
          <w:lang w:val="en-GB"/>
        </w:rPr>
        <w:t>The Nomination Commit</w:t>
      </w:r>
      <w:r>
        <w:rPr>
          <w:rFonts w:ascii="Tahoma" w:hAnsi="Tahoma" w:cs="Tahoma"/>
          <w:b/>
          <w:lang w:val="en-GB"/>
        </w:rPr>
        <w:t>tee’s statement to its proposed B</w:t>
      </w:r>
      <w:r w:rsidRPr="004B6848">
        <w:rPr>
          <w:rFonts w:ascii="Tahoma" w:hAnsi="Tahoma" w:cs="Tahoma"/>
          <w:b/>
          <w:lang w:val="en-GB"/>
        </w:rPr>
        <w:t>o</w:t>
      </w:r>
      <w:r>
        <w:rPr>
          <w:rFonts w:ascii="Tahoma" w:hAnsi="Tahoma" w:cs="Tahoma"/>
          <w:b/>
          <w:lang w:val="en-GB"/>
        </w:rPr>
        <w:t>ard of Directors of Mycronic AB (publ), reg</w:t>
      </w:r>
      <w:r w:rsidRPr="004B6848">
        <w:rPr>
          <w:rFonts w:ascii="Tahoma" w:hAnsi="Tahoma" w:cs="Tahoma"/>
          <w:b/>
          <w:lang w:val="en-GB"/>
        </w:rPr>
        <w:t>.</w:t>
      </w:r>
      <w:r>
        <w:rPr>
          <w:rFonts w:ascii="Tahoma" w:hAnsi="Tahoma" w:cs="Tahoma"/>
          <w:b/>
          <w:lang w:val="en-GB"/>
        </w:rPr>
        <w:t xml:space="preserve"> no. 556351-2374 for</w:t>
      </w:r>
      <w:r w:rsidRPr="004B6848">
        <w:rPr>
          <w:rFonts w:ascii="Tahoma" w:hAnsi="Tahoma" w:cs="Tahoma"/>
          <w:b/>
          <w:lang w:val="en-GB"/>
        </w:rPr>
        <w:t xml:space="preserve"> the Annual General Meeting on</w:t>
      </w:r>
      <w:r w:rsidR="004F559D">
        <w:rPr>
          <w:rFonts w:ascii="Tahoma" w:hAnsi="Tahoma" w:cs="Tahoma"/>
          <w:b/>
          <w:lang w:val="en-GB"/>
        </w:rPr>
        <w:t xml:space="preserve"> </w:t>
      </w:r>
      <w:r w:rsidRPr="004A45E5">
        <w:rPr>
          <w:rFonts w:ascii="Tahoma" w:hAnsi="Tahoma" w:cs="Tahoma"/>
          <w:b/>
          <w:lang w:val="en-GB"/>
        </w:rPr>
        <w:t>May</w:t>
      </w:r>
      <w:r w:rsidR="009E2D56">
        <w:rPr>
          <w:rFonts w:ascii="Tahoma" w:hAnsi="Tahoma" w:cs="Tahoma"/>
          <w:b/>
          <w:lang w:val="en-GB"/>
        </w:rPr>
        <w:t xml:space="preserve"> </w:t>
      </w:r>
      <w:r w:rsidR="008225F8">
        <w:rPr>
          <w:rFonts w:ascii="Tahoma" w:hAnsi="Tahoma" w:cs="Tahoma"/>
          <w:b/>
          <w:lang w:val="en-GB"/>
        </w:rPr>
        <w:t>6</w:t>
      </w:r>
      <w:r w:rsidR="009E2D56">
        <w:rPr>
          <w:rFonts w:ascii="Tahoma" w:hAnsi="Tahoma" w:cs="Tahoma"/>
          <w:b/>
          <w:lang w:val="en-GB"/>
        </w:rPr>
        <w:t>,</w:t>
      </w:r>
      <w:r w:rsidRPr="004A45E5">
        <w:rPr>
          <w:rFonts w:ascii="Tahoma" w:hAnsi="Tahoma" w:cs="Tahoma"/>
          <w:b/>
          <w:lang w:val="en-GB"/>
        </w:rPr>
        <w:t xml:space="preserve"> 202</w:t>
      </w:r>
      <w:r w:rsidR="008225F8">
        <w:rPr>
          <w:rFonts w:ascii="Tahoma" w:hAnsi="Tahoma" w:cs="Tahoma"/>
          <w:b/>
          <w:lang w:val="en-GB"/>
        </w:rPr>
        <w:t>6</w:t>
      </w:r>
    </w:p>
    <w:p w:rsidRPr="004B6848" w:rsidR="004E2BC5" w:rsidP="004E2BC5" w:rsidRDefault="004E2BC5" w14:paraId="6F46075A" w14:textId="77777777">
      <w:pPr>
        <w:spacing w:line="240" w:lineRule="auto"/>
        <w:rPr>
          <w:rFonts w:ascii="Tahoma" w:hAnsi="Tahoma" w:cs="Tahoma"/>
          <w:lang w:val="en-GB"/>
        </w:rPr>
      </w:pPr>
    </w:p>
    <w:p w:rsidRPr="004B6848" w:rsidR="004E2BC5" w:rsidP="004E2BC5" w:rsidRDefault="004E2BC5" w14:paraId="6C950D5D" w14:textId="77777777">
      <w:pPr>
        <w:spacing w:line="240" w:lineRule="auto"/>
        <w:rPr>
          <w:rFonts w:ascii="Tahoma" w:hAnsi="Tahoma" w:cs="Tahoma"/>
          <w:b/>
          <w:lang w:val="en-GB"/>
        </w:rPr>
      </w:pPr>
      <w:r w:rsidRPr="004B6848">
        <w:rPr>
          <w:rFonts w:ascii="Tahoma" w:hAnsi="Tahoma" w:cs="Tahoma"/>
          <w:b/>
          <w:lang w:val="en-GB"/>
        </w:rPr>
        <w:t>Background</w:t>
      </w:r>
    </w:p>
    <w:p w:rsidRPr="004B6848" w:rsidR="004E2BC5" w:rsidP="004E2BC5" w:rsidRDefault="004E2BC5" w14:paraId="2D2EAACA" w14:textId="77777777">
      <w:pPr>
        <w:spacing w:line="240" w:lineRule="auto"/>
        <w:rPr>
          <w:rFonts w:ascii="Tahoma" w:hAnsi="Tahoma" w:cs="Tahoma"/>
          <w:lang w:val="en-GB"/>
        </w:rPr>
      </w:pPr>
    </w:p>
    <w:p w:rsidRPr="004B6848" w:rsidR="004E2BC5" w:rsidP="00162DDF" w:rsidRDefault="004E2BC5" w14:paraId="725AC08D" w14:textId="77777777">
      <w:pPr>
        <w:spacing w:line="240" w:lineRule="auto"/>
        <w:jc w:val="both"/>
        <w:rPr>
          <w:rFonts w:ascii="Tahoma" w:hAnsi="Tahoma" w:cs="Tahoma"/>
          <w:lang w:val="en-GB"/>
        </w:rPr>
      </w:pPr>
      <w:r w:rsidRPr="004B6848">
        <w:rPr>
          <w:rFonts w:ascii="Tahoma" w:hAnsi="Tahoma" w:cs="Tahoma"/>
          <w:lang w:val="en-GB"/>
        </w:rPr>
        <w:t>The Nomination Committee of Mycronic AB (publ) justify its proposal as follow</w:t>
      </w:r>
      <w:r>
        <w:rPr>
          <w:rFonts w:ascii="Tahoma" w:hAnsi="Tahoma" w:cs="Tahoma"/>
          <w:lang w:val="en-GB"/>
        </w:rPr>
        <w:t>s</w:t>
      </w:r>
      <w:r w:rsidRPr="004B6848">
        <w:rPr>
          <w:rFonts w:ascii="Tahoma" w:hAnsi="Tahoma" w:cs="Tahoma"/>
          <w:lang w:val="en-GB"/>
        </w:rPr>
        <w:t>.</w:t>
      </w:r>
    </w:p>
    <w:p w:rsidRPr="004B6848" w:rsidR="004E2BC5" w:rsidP="00162DDF" w:rsidRDefault="004E2BC5" w14:paraId="1E99D1C4" w14:textId="77777777">
      <w:pPr>
        <w:spacing w:line="240" w:lineRule="auto"/>
        <w:jc w:val="both"/>
        <w:rPr>
          <w:rFonts w:ascii="Tahoma" w:hAnsi="Tahoma" w:cs="Tahoma"/>
          <w:lang w:val="en-GB"/>
        </w:rPr>
      </w:pPr>
    </w:p>
    <w:p w:rsidRPr="004B6848" w:rsidR="004E2BC5" w:rsidP="00162DDF" w:rsidRDefault="004E2BC5" w14:paraId="0E111F74" w14:textId="29F893A8">
      <w:pPr>
        <w:spacing w:line="240" w:lineRule="auto"/>
        <w:jc w:val="both"/>
        <w:rPr>
          <w:rFonts w:ascii="Tahoma" w:hAnsi="Tahoma" w:cs="Tahoma"/>
          <w:lang w:val="en-GB"/>
        </w:rPr>
      </w:pPr>
      <w:r w:rsidRPr="004B6848">
        <w:rPr>
          <w:rFonts w:ascii="Tahoma" w:hAnsi="Tahoma" w:cs="Tahoma"/>
          <w:lang w:val="en-GB"/>
        </w:rPr>
        <w:t>The Nomination Committee</w:t>
      </w:r>
      <w:r>
        <w:rPr>
          <w:rFonts w:ascii="Tahoma" w:hAnsi="Tahoma" w:cs="Tahoma"/>
          <w:lang w:val="en-GB"/>
        </w:rPr>
        <w:t>’s</w:t>
      </w:r>
      <w:r w:rsidRPr="004B6848">
        <w:rPr>
          <w:rFonts w:ascii="Tahoma" w:hAnsi="Tahoma" w:cs="Tahoma"/>
          <w:lang w:val="en-GB"/>
        </w:rPr>
        <w:t xml:space="preserve"> composition was made public on </w:t>
      </w:r>
      <w:r w:rsidR="008F4BDE">
        <w:rPr>
          <w:rFonts w:ascii="Tahoma" w:hAnsi="Tahoma" w:cs="Tahoma"/>
          <w:lang w:val="en-GB"/>
        </w:rPr>
        <w:t>September 11</w:t>
      </w:r>
      <w:r w:rsidR="009E2D56">
        <w:rPr>
          <w:rFonts w:ascii="Tahoma" w:hAnsi="Tahoma" w:cs="Tahoma"/>
          <w:lang w:val="en-GB"/>
        </w:rPr>
        <w:t xml:space="preserve">, </w:t>
      </w:r>
      <w:r w:rsidRPr="004A45E5">
        <w:rPr>
          <w:rFonts w:ascii="Tahoma" w:hAnsi="Tahoma" w:cs="Tahoma"/>
          <w:lang w:val="en-GB"/>
        </w:rPr>
        <w:t>202</w:t>
      </w:r>
      <w:r w:rsidR="008225F8">
        <w:rPr>
          <w:rFonts w:ascii="Tahoma" w:hAnsi="Tahoma" w:cs="Tahoma"/>
          <w:lang w:val="en-GB"/>
        </w:rPr>
        <w:t>5</w:t>
      </w:r>
      <w:r w:rsidRPr="004B6848">
        <w:rPr>
          <w:rFonts w:ascii="Tahoma" w:hAnsi="Tahoma" w:cs="Tahoma"/>
          <w:lang w:val="en-GB"/>
        </w:rPr>
        <w:t xml:space="preserve">. The Nomination Committee has, in accordance with </w:t>
      </w:r>
      <w:r>
        <w:rPr>
          <w:rFonts w:ascii="Tahoma" w:hAnsi="Tahoma" w:cs="Tahoma"/>
          <w:lang w:val="en-GB"/>
        </w:rPr>
        <w:t xml:space="preserve">a </w:t>
      </w:r>
      <w:r w:rsidRPr="004B6848">
        <w:rPr>
          <w:rFonts w:ascii="Tahoma" w:hAnsi="Tahoma" w:cs="Tahoma"/>
          <w:lang w:val="en-GB"/>
        </w:rPr>
        <w:t xml:space="preserve">decision at </w:t>
      </w:r>
      <w:r>
        <w:rPr>
          <w:rFonts w:ascii="Tahoma" w:hAnsi="Tahoma" w:cs="Tahoma"/>
          <w:lang w:val="en-GB"/>
        </w:rPr>
        <w:t>the previous</w:t>
      </w:r>
      <w:r w:rsidRPr="004B6848">
        <w:rPr>
          <w:rFonts w:ascii="Tahoma" w:hAnsi="Tahoma" w:cs="Tahoma"/>
          <w:lang w:val="en-GB"/>
        </w:rPr>
        <w:t xml:space="preserve"> AGM been assigned</w:t>
      </w:r>
      <w:r>
        <w:rPr>
          <w:rFonts w:ascii="Tahoma" w:hAnsi="Tahoma" w:cs="Tahoma"/>
          <w:lang w:val="en-GB"/>
        </w:rPr>
        <w:t xml:space="preserve"> to </w:t>
      </w:r>
      <w:r w:rsidRPr="004B6848">
        <w:rPr>
          <w:rFonts w:ascii="Tahoma" w:hAnsi="Tahoma" w:cs="Tahoma"/>
          <w:lang w:val="en-GB"/>
        </w:rPr>
        <w:t>present a p</w:t>
      </w:r>
      <w:r>
        <w:rPr>
          <w:rFonts w:ascii="Tahoma" w:hAnsi="Tahoma" w:cs="Tahoma"/>
          <w:lang w:val="en-GB"/>
        </w:rPr>
        <w:t>roposal for the number of members of the Board of Directors and the composition of the B</w:t>
      </w:r>
      <w:r w:rsidRPr="004B6848">
        <w:rPr>
          <w:rFonts w:ascii="Tahoma" w:hAnsi="Tahoma" w:cs="Tahoma"/>
          <w:lang w:val="en-GB"/>
        </w:rPr>
        <w:t>oard</w:t>
      </w:r>
      <w:r>
        <w:rPr>
          <w:rFonts w:ascii="Tahoma" w:hAnsi="Tahoma" w:cs="Tahoma"/>
          <w:lang w:val="en-GB"/>
        </w:rPr>
        <w:t xml:space="preserve"> of Directors</w:t>
      </w:r>
      <w:r w:rsidRPr="004B6848">
        <w:rPr>
          <w:rFonts w:ascii="Tahoma" w:hAnsi="Tahoma" w:cs="Tahoma"/>
          <w:lang w:val="en-GB"/>
        </w:rPr>
        <w:t>,</w:t>
      </w:r>
      <w:r>
        <w:rPr>
          <w:rFonts w:ascii="Tahoma" w:hAnsi="Tahoma" w:cs="Tahoma"/>
          <w:lang w:val="en-GB"/>
        </w:rPr>
        <w:t xml:space="preserve"> including the Chairman of the B</w:t>
      </w:r>
      <w:r w:rsidRPr="004B6848">
        <w:rPr>
          <w:rFonts w:ascii="Tahoma" w:hAnsi="Tahoma" w:cs="Tahoma"/>
          <w:lang w:val="en-GB"/>
        </w:rPr>
        <w:t>oard</w:t>
      </w:r>
      <w:r>
        <w:rPr>
          <w:rFonts w:ascii="Tahoma" w:hAnsi="Tahoma" w:cs="Tahoma"/>
          <w:lang w:val="en-GB"/>
        </w:rPr>
        <w:t xml:space="preserve"> of Directors, as well as a proposal for</w:t>
      </w:r>
      <w:r w:rsidRPr="004B6848">
        <w:rPr>
          <w:rFonts w:ascii="Tahoma" w:hAnsi="Tahoma" w:cs="Tahoma"/>
          <w:lang w:val="en-GB"/>
        </w:rPr>
        <w:t xml:space="preserve"> </w:t>
      </w:r>
      <w:r>
        <w:rPr>
          <w:rFonts w:ascii="Tahoma" w:hAnsi="Tahoma" w:cs="Tahoma"/>
          <w:lang w:val="en-GB"/>
        </w:rPr>
        <w:t>remuneration to the B</w:t>
      </w:r>
      <w:r w:rsidRPr="004B6848">
        <w:rPr>
          <w:rFonts w:ascii="Tahoma" w:hAnsi="Tahoma" w:cs="Tahoma"/>
          <w:lang w:val="en-GB"/>
        </w:rPr>
        <w:t xml:space="preserve">oard </w:t>
      </w:r>
      <w:r>
        <w:rPr>
          <w:rFonts w:ascii="Tahoma" w:hAnsi="Tahoma" w:cs="Tahoma"/>
          <w:lang w:val="en-GB"/>
        </w:rPr>
        <w:t>of Directors</w:t>
      </w:r>
      <w:r w:rsidRPr="004B6848">
        <w:rPr>
          <w:rFonts w:ascii="Tahoma" w:hAnsi="Tahoma" w:cs="Tahoma"/>
          <w:lang w:val="en-GB"/>
        </w:rPr>
        <w:t xml:space="preserve">. The Nomination Committee </w:t>
      </w:r>
      <w:r>
        <w:rPr>
          <w:rFonts w:ascii="Tahoma" w:hAnsi="Tahoma" w:cs="Tahoma"/>
          <w:lang w:val="en-GB"/>
        </w:rPr>
        <w:t>has also been</w:t>
      </w:r>
      <w:r w:rsidRPr="004B6848">
        <w:rPr>
          <w:rFonts w:ascii="Tahoma" w:hAnsi="Tahoma" w:cs="Tahoma"/>
          <w:lang w:val="en-GB"/>
        </w:rPr>
        <w:t xml:space="preserve"> assigned to </w:t>
      </w:r>
      <w:r>
        <w:rPr>
          <w:rFonts w:ascii="Tahoma" w:hAnsi="Tahoma" w:cs="Tahoma"/>
          <w:lang w:val="en-GB"/>
        </w:rPr>
        <w:t>present a proposal</w:t>
      </w:r>
      <w:r w:rsidRPr="004B6848">
        <w:rPr>
          <w:rFonts w:ascii="Tahoma" w:hAnsi="Tahoma" w:cs="Tahoma"/>
          <w:lang w:val="en-GB"/>
        </w:rPr>
        <w:t xml:space="preserve"> </w:t>
      </w:r>
      <w:r>
        <w:rPr>
          <w:rFonts w:ascii="Tahoma" w:hAnsi="Tahoma" w:cs="Tahoma"/>
          <w:lang w:val="en-GB"/>
        </w:rPr>
        <w:t>regarding the C</w:t>
      </w:r>
      <w:r w:rsidRPr="004B6848">
        <w:rPr>
          <w:rFonts w:ascii="Tahoma" w:hAnsi="Tahoma" w:cs="Tahoma"/>
          <w:lang w:val="en-GB"/>
        </w:rPr>
        <w:t xml:space="preserve">hairman </w:t>
      </w:r>
      <w:r>
        <w:rPr>
          <w:rFonts w:ascii="Tahoma" w:hAnsi="Tahoma" w:cs="Tahoma"/>
          <w:lang w:val="en-GB"/>
        </w:rPr>
        <w:t xml:space="preserve">of the Annual General Meeting </w:t>
      </w:r>
      <w:r w:rsidRPr="004B6848">
        <w:rPr>
          <w:rFonts w:ascii="Tahoma" w:hAnsi="Tahoma" w:cs="Tahoma"/>
          <w:lang w:val="en-GB"/>
        </w:rPr>
        <w:t xml:space="preserve">and </w:t>
      </w:r>
      <w:r>
        <w:rPr>
          <w:rFonts w:ascii="Tahoma" w:hAnsi="Tahoma" w:cs="Tahoma"/>
          <w:lang w:val="en-GB"/>
        </w:rPr>
        <w:t xml:space="preserve">a proposal regarding </w:t>
      </w:r>
      <w:r w:rsidRPr="004B6848">
        <w:rPr>
          <w:rFonts w:ascii="Tahoma" w:hAnsi="Tahoma" w:cs="Tahoma"/>
          <w:lang w:val="en-GB"/>
        </w:rPr>
        <w:t>auditors</w:t>
      </w:r>
      <w:r>
        <w:rPr>
          <w:rFonts w:ascii="Tahoma" w:hAnsi="Tahoma" w:cs="Tahoma"/>
          <w:lang w:val="en-GB"/>
        </w:rPr>
        <w:t xml:space="preserve"> and their remuneration, as well as proposal regarding</w:t>
      </w:r>
      <w:r w:rsidRPr="004B6848">
        <w:rPr>
          <w:rFonts w:ascii="Tahoma" w:hAnsi="Tahoma" w:cs="Tahoma"/>
          <w:lang w:val="en-GB"/>
        </w:rPr>
        <w:t xml:space="preserve"> amendments of rules applicable for the Nomination Committee if necessary. </w:t>
      </w:r>
    </w:p>
    <w:p w:rsidRPr="004B6848" w:rsidR="004E2BC5" w:rsidP="00162DDF" w:rsidRDefault="004E2BC5" w14:paraId="41F0510C" w14:textId="77777777">
      <w:pPr>
        <w:spacing w:line="240" w:lineRule="auto"/>
        <w:jc w:val="both"/>
        <w:rPr>
          <w:rFonts w:ascii="Tahoma" w:hAnsi="Tahoma" w:cs="Tahoma"/>
          <w:lang w:val="en-GB"/>
        </w:rPr>
      </w:pPr>
    </w:p>
    <w:p w:rsidR="004E2BC5" w:rsidP="00162DDF" w:rsidRDefault="004E2BC5" w14:paraId="3B622422" w14:textId="77777777">
      <w:pPr>
        <w:spacing w:line="240" w:lineRule="auto"/>
        <w:jc w:val="both"/>
        <w:rPr>
          <w:rFonts w:ascii="Tahoma" w:hAnsi="Tahoma" w:cs="Tahoma"/>
          <w:b/>
          <w:lang w:val="en-GB"/>
        </w:rPr>
      </w:pPr>
      <w:r w:rsidRPr="004B6848">
        <w:rPr>
          <w:rFonts w:ascii="Tahoma" w:hAnsi="Tahoma" w:cs="Tahoma"/>
          <w:b/>
          <w:lang w:val="en-GB"/>
        </w:rPr>
        <w:t>The Nomination Committees work</w:t>
      </w:r>
    </w:p>
    <w:p w:rsidRPr="004B6848" w:rsidR="004E2BC5" w:rsidP="00162DDF" w:rsidRDefault="004E2BC5" w14:paraId="3F10FFF9" w14:textId="77777777">
      <w:pPr>
        <w:spacing w:line="240" w:lineRule="auto"/>
        <w:jc w:val="both"/>
        <w:rPr>
          <w:rFonts w:ascii="Tahoma" w:hAnsi="Tahoma" w:cs="Tahoma"/>
          <w:b/>
          <w:lang w:val="en-GB"/>
        </w:rPr>
      </w:pPr>
    </w:p>
    <w:p w:rsidRPr="004B6848" w:rsidR="004E2BC5" w:rsidP="00162DDF" w:rsidRDefault="004E2BC5" w14:paraId="0A38C236" w14:textId="54535811">
      <w:pPr>
        <w:spacing w:line="240" w:lineRule="auto"/>
        <w:jc w:val="both"/>
        <w:rPr>
          <w:rFonts w:ascii="Tahoma" w:hAnsi="Tahoma" w:cs="Tahoma"/>
          <w:lang w:val="en-GB"/>
        </w:rPr>
      </w:pPr>
      <w:r>
        <w:rPr>
          <w:rFonts w:ascii="Tahoma" w:hAnsi="Tahoma" w:cs="Tahoma"/>
          <w:lang w:val="en-GB"/>
        </w:rPr>
        <w:t>The Nomination Committee’s work has be</w:t>
      </w:r>
      <w:r w:rsidRPr="001A6D0B">
        <w:rPr>
          <w:rFonts w:ascii="Tahoma" w:hAnsi="Tahoma" w:cs="Tahoma"/>
          <w:lang w:val="en-GB"/>
        </w:rPr>
        <w:t>en conducted continuously with the tasks that fall to the Nomination Committee</w:t>
      </w:r>
      <w:r w:rsidRPr="001A6D0B" w:rsidR="002720C4">
        <w:rPr>
          <w:rFonts w:ascii="Tahoma" w:hAnsi="Tahoma" w:cs="Tahoma"/>
          <w:lang w:val="en-GB"/>
        </w:rPr>
        <w:t xml:space="preserve">. </w:t>
      </w:r>
      <w:r w:rsidRPr="001A6D0B" w:rsidR="001A6D0B">
        <w:rPr>
          <w:rFonts w:ascii="Tahoma" w:hAnsi="Tahoma" w:cs="Tahoma"/>
          <w:lang w:val="en-GB"/>
        </w:rPr>
        <w:t>Four (4)</w:t>
      </w:r>
      <w:r w:rsidRPr="001A6D0B" w:rsidR="002C2874">
        <w:rPr>
          <w:rFonts w:ascii="Tahoma" w:hAnsi="Tahoma" w:cs="Tahoma"/>
          <w:lang w:val="en-GB"/>
        </w:rPr>
        <w:t xml:space="preserve"> </w:t>
      </w:r>
      <w:proofErr w:type="spellStart"/>
      <w:r w:rsidRPr="001A6D0B">
        <w:rPr>
          <w:rFonts w:ascii="Tahoma" w:hAnsi="Tahoma" w:cs="Tahoma"/>
          <w:lang w:val="en-GB"/>
        </w:rPr>
        <w:t>minuted</w:t>
      </w:r>
      <w:proofErr w:type="spellEnd"/>
      <w:r w:rsidRPr="001A6D0B">
        <w:rPr>
          <w:rFonts w:ascii="Tahoma" w:hAnsi="Tahoma" w:cs="Tahoma"/>
          <w:lang w:val="en-GB"/>
        </w:rPr>
        <w:t xml:space="preserve"> meetings have been held and </w:t>
      </w:r>
      <w:proofErr w:type="gramStart"/>
      <w:r w:rsidRPr="001A6D0B">
        <w:rPr>
          <w:rFonts w:ascii="Tahoma" w:hAnsi="Tahoma" w:cs="Tahoma"/>
          <w:lang w:val="en-GB"/>
        </w:rPr>
        <w:t>a number of</w:t>
      </w:r>
      <w:proofErr w:type="gramEnd"/>
      <w:r w:rsidRPr="001A6D0B">
        <w:rPr>
          <w:rFonts w:ascii="Tahoma" w:hAnsi="Tahoma" w:cs="Tahoma"/>
          <w:lang w:val="en-GB"/>
        </w:rPr>
        <w:t xml:space="preserve"> unofficial contacts have taken place between the members of the Nomination Committee.</w:t>
      </w:r>
      <w:r w:rsidRPr="004B6848">
        <w:rPr>
          <w:rFonts w:ascii="Tahoma" w:hAnsi="Tahoma" w:cs="Tahoma"/>
          <w:lang w:val="en-GB"/>
        </w:rPr>
        <w:t xml:space="preserve">   </w:t>
      </w:r>
    </w:p>
    <w:p w:rsidRPr="004B6848" w:rsidR="004E2BC5" w:rsidP="004E2BC5" w:rsidRDefault="004E2BC5" w14:paraId="3E7F416C" w14:textId="77777777">
      <w:pPr>
        <w:spacing w:line="240" w:lineRule="auto"/>
        <w:rPr>
          <w:rFonts w:ascii="Tahoma" w:hAnsi="Tahoma" w:cs="Tahoma"/>
          <w:highlight w:val="yellow"/>
          <w:lang w:val="en-GB"/>
        </w:rPr>
      </w:pPr>
    </w:p>
    <w:p w:rsidR="004E2BC5" w:rsidP="004E2BC5" w:rsidRDefault="004E2BC5" w14:paraId="32FDA1BB" w14:textId="77777777">
      <w:pPr>
        <w:spacing w:line="240" w:lineRule="auto"/>
        <w:rPr>
          <w:rFonts w:ascii="Tahoma" w:hAnsi="Tahoma" w:cs="Tahoma"/>
          <w:b/>
          <w:lang w:val="en-GB"/>
        </w:rPr>
      </w:pPr>
      <w:r w:rsidRPr="00CB1329">
        <w:rPr>
          <w:rFonts w:ascii="Tahoma" w:hAnsi="Tahoma" w:cs="Tahoma"/>
          <w:b/>
          <w:lang w:val="en-GB"/>
        </w:rPr>
        <w:t>The Nomination Committees</w:t>
      </w:r>
      <w:r>
        <w:rPr>
          <w:rFonts w:ascii="Tahoma" w:hAnsi="Tahoma" w:cs="Tahoma"/>
          <w:b/>
          <w:lang w:val="en-GB"/>
        </w:rPr>
        <w:t xml:space="preserve"> justified statement in accordance with item</w:t>
      </w:r>
      <w:r w:rsidRPr="00CB1329">
        <w:rPr>
          <w:rFonts w:ascii="Tahoma" w:hAnsi="Tahoma" w:cs="Tahoma"/>
          <w:b/>
          <w:lang w:val="en-GB"/>
        </w:rPr>
        <w:t xml:space="preserve"> 2.6 of the Swedish Corporate Governance Code (the “Code”)</w:t>
      </w:r>
    </w:p>
    <w:p w:rsidRPr="00CB1329" w:rsidR="004E2BC5" w:rsidP="004E2BC5" w:rsidRDefault="004E2BC5" w14:paraId="47324013" w14:textId="77777777">
      <w:pPr>
        <w:spacing w:line="240" w:lineRule="auto"/>
        <w:rPr>
          <w:rFonts w:ascii="Tahoma" w:hAnsi="Tahoma" w:cs="Tahoma"/>
          <w:b/>
          <w:lang w:val="en-GB"/>
        </w:rPr>
      </w:pPr>
    </w:p>
    <w:p w:rsidRPr="004B6848" w:rsidR="004E2BC5" w:rsidP="00162DDF" w:rsidRDefault="004E2BC5" w14:paraId="6DD0FB22" w14:textId="57828CDD">
      <w:pPr>
        <w:spacing w:line="240" w:lineRule="auto"/>
        <w:jc w:val="both"/>
        <w:rPr>
          <w:rFonts w:ascii="Tahoma" w:hAnsi="Tahoma" w:cs="Tahoma"/>
          <w:lang w:val="en-GB"/>
        </w:rPr>
      </w:pPr>
      <w:r w:rsidRPr="00CB1329">
        <w:rPr>
          <w:rFonts w:ascii="Tahoma" w:hAnsi="Tahoma" w:cs="Tahoma"/>
          <w:lang w:val="en-GB"/>
        </w:rPr>
        <w:t>In order to assess the requirements, which</w:t>
      </w:r>
      <w:r>
        <w:rPr>
          <w:rFonts w:ascii="Tahoma" w:hAnsi="Tahoma" w:cs="Tahoma"/>
          <w:lang w:val="en-GB"/>
        </w:rPr>
        <w:t xml:space="preserve"> will be directed at the B</w:t>
      </w:r>
      <w:r w:rsidRPr="00CB1329">
        <w:rPr>
          <w:rFonts w:ascii="Tahoma" w:hAnsi="Tahoma" w:cs="Tahoma"/>
          <w:lang w:val="en-GB"/>
        </w:rPr>
        <w:t xml:space="preserve">oard </w:t>
      </w:r>
      <w:r>
        <w:rPr>
          <w:rFonts w:ascii="Tahoma" w:hAnsi="Tahoma" w:cs="Tahoma"/>
          <w:lang w:val="en-GB"/>
        </w:rPr>
        <w:t xml:space="preserve">of Directors </w:t>
      </w:r>
      <w:r w:rsidRPr="00CB1329">
        <w:rPr>
          <w:rFonts w:ascii="Tahoma" w:hAnsi="Tahoma" w:cs="Tahoma"/>
          <w:lang w:val="en-GB"/>
        </w:rPr>
        <w:t xml:space="preserve">as a result of the company’s current </w:t>
      </w:r>
      <w:r w:rsidRPr="00D81424">
        <w:rPr>
          <w:rFonts w:ascii="Tahoma" w:hAnsi="Tahoma" w:cs="Tahoma"/>
          <w:lang w:val="en-GB"/>
        </w:rPr>
        <w:t xml:space="preserve">situation and </w:t>
      </w:r>
      <w:r w:rsidRPr="009E2D56">
        <w:rPr>
          <w:rFonts w:ascii="Tahoma" w:hAnsi="Tahoma" w:cs="Tahoma"/>
          <w:lang w:val="en-GB"/>
        </w:rPr>
        <w:t>future direction, the Nomination Committee has discussed the size and composition of the Board of Directors. An important basis has been the principle that the composition of the Board of Directors shall reflect the diversity and breadth of qualifications and experiences required for the company’s operations. Furthermore, the Nomination Committee considered the issue of gender equality in relation to the composition of the Board of Directors.</w:t>
      </w:r>
    </w:p>
    <w:p w:rsidRPr="004B6848" w:rsidR="004E2BC5" w:rsidP="00162DDF" w:rsidRDefault="004E2BC5" w14:paraId="053F2637" w14:textId="77777777">
      <w:pPr>
        <w:spacing w:line="240" w:lineRule="auto"/>
        <w:jc w:val="both"/>
        <w:rPr>
          <w:rFonts w:ascii="Tahoma" w:hAnsi="Tahoma" w:cs="Tahoma"/>
          <w:lang w:val="en-GB"/>
        </w:rPr>
      </w:pPr>
    </w:p>
    <w:p w:rsidR="00D86F48" w:rsidP="00162DDF" w:rsidRDefault="004E2BC5" w14:paraId="5A769311" w14:textId="1D799967">
      <w:pPr>
        <w:spacing w:line="240" w:lineRule="auto"/>
        <w:jc w:val="both"/>
        <w:rPr>
          <w:rFonts w:ascii="Tahoma" w:hAnsi="Tahoma" w:cs="Tahoma"/>
          <w:lang w:val="en-GB"/>
        </w:rPr>
      </w:pPr>
      <w:r w:rsidRPr="0030511D">
        <w:rPr>
          <w:rFonts w:ascii="Tahoma" w:hAnsi="Tahoma" w:cs="Tahoma"/>
          <w:lang w:val="en-GB"/>
        </w:rPr>
        <w:t xml:space="preserve">The Board of Directors' work is evaluated annually, either through external evaluation or through self-evaluation. The purpose is partly to develop, set goals and monitor the Board of Directors’ work, but also to provide the Nomination </w:t>
      </w:r>
      <w:r w:rsidRPr="001A6D0B">
        <w:rPr>
          <w:rFonts w:ascii="Tahoma" w:hAnsi="Tahoma" w:cs="Tahoma"/>
          <w:lang w:val="en-GB"/>
        </w:rPr>
        <w:t xml:space="preserve">Committee with a basis for the assignment of preparing a proposal regarding the Board of Directors for the AGM. </w:t>
      </w:r>
      <w:r w:rsidRPr="001A6D0B" w:rsidR="00FC00FE">
        <w:rPr>
          <w:rFonts w:ascii="Tahoma" w:hAnsi="Tahoma" w:cs="Tahoma"/>
          <w:lang w:val="en-GB"/>
        </w:rPr>
        <w:t>In 202</w:t>
      </w:r>
      <w:r w:rsidRPr="001A6D0B" w:rsidR="008225F8">
        <w:rPr>
          <w:rFonts w:ascii="Tahoma" w:hAnsi="Tahoma" w:cs="Tahoma"/>
          <w:lang w:val="en-GB"/>
        </w:rPr>
        <w:t>5</w:t>
      </w:r>
      <w:r w:rsidRPr="001A6D0B" w:rsidR="00FC00FE">
        <w:rPr>
          <w:rFonts w:ascii="Tahoma" w:hAnsi="Tahoma" w:cs="Tahoma"/>
          <w:lang w:val="en-GB"/>
        </w:rPr>
        <w:t xml:space="preserve">, </w:t>
      </w:r>
      <w:r w:rsidRPr="001A6D0B" w:rsidR="0030511D">
        <w:rPr>
          <w:rFonts w:ascii="Tahoma" w:hAnsi="Tahoma" w:cs="Tahoma"/>
          <w:lang w:val="en-GB"/>
        </w:rPr>
        <w:t xml:space="preserve">the Board of Directors has worked on continuous improvements and implementation of measures from last year’s external evaluation. </w:t>
      </w:r>
      <w:r w:rsidRPr="001A6D0B" w:rsidR="00FC00FE">
        <w:rPr>
          <w:rFonts w:ascii="Tahoma" w:hAnsi="Tahoma" w:cs="Tahoma"/>
          <w:lang w:val="en-GB"/>
        </w:rPr>
        <w:t>In addition, the Nomination Committee has met and interviewed all members of the Board of Directors in its evaluation work. Based on th</w:t>
      </w:r>
      <w:r w:rsidRPr="001A6D0B" w:rsidR="0030511D">
        <w:rPr>
          <w:rFonts w:ascii="Tahoma" w:hAnsi="Tahoma" w:cs="Tahoma"/>
          <w:lang w:val="en-GB"/>
        </w:rPr>
        <w:t>ese contacts</w:t>
      </w:r>
      <w:r w:rsidRPr="001A6D0B" w:rsidR="00FC00FE">
        <w:rPr>
          <w:rFonts w:ascii="Tahoma" w:hAnsi="Tahoma" w:cs="Tahoma"/>
          <w:lang w:val="en-GB"/>
        </w:rPr>
        <w:t xml:space="preserve">, the Nomination Committee is of the opinion that the Board of Directors’ work </w:t>
      </w:r>
      <w:proofErr w:type="gramStart"/>
      <w:r w:rsidRPr="001A6D0B" w:rsidR="00FC00FE">
        <w:rPr>
          <w:rFonts w:ascii="Tahoma" w:hAnsi="Tahoma" w:cs="Tahoma"/>
          <w:lang w:val="en-GB"/>
        </w:rPr>
        <w:t>are</w:t>
      </w:r>
      <w:proofErr w:type="gramEnd"/>
      <w:r w:rsidRPr="001A6D0B" w:rsidR="00FC00FE">
        <w:rPr>
          <w:rFonts w:ascii="Tahoma" w:hAnsi="Tahoma" w:cs="Tahoma"/>
          <w:lang w:val="en-GB"/>
        </w:rPr>
        <w:t xml:space="preserve"> functioning very well.</w:t>
      </w:r>
    </w:p>
    <w:p w:rsidRPr="004B6848" w:rsidR="004E2BC5" w:rsidP="00162DDF" w:rsidRDefault="004E2BC5" w14:paraId="24E93FC4" w14:textId="77777777">
      <w:pPr>
        <w:spacing w:line="240" w:lineRule="auto"/>
        <w:jc w:val="both"/>
        <w:rPr>
          <w:rFonts w:ascii="Tahoma" w:hAnsi="Tahoma" w:cs="Tahoma"/>
          <w:lang w:val="en-GB"/>
        </w:rPr>
      </w:pPr>
    </w:p>
    <w:p w:rsidRPr="004B6848" w:rsidR="004E2BC5" w:rsidP="00162DDF" w:rsidRDefault="004E2BC5" w14:paraId="233FFAED" w14:textId="5891F94F">
      <w:pPr>
        <w:spacing w:line="240" w:lineRule="auto"/>
        <w:jc w:val="both"/>
        <w:rPr>
          <w:rFonts w:ascii="Tahoma" w:hAnsi="Tahoma" w:cs="Tahoma"/>
          <w:lang w:val="en-GB"/>
        </w:rPr>
      </w:pPr>
      <w:r w:rsidRPr="0030511D">
        <w:rPr>
          <w:rFonts w:ascii="Tahoma" w:hAnsi="Tahoma" w:cs="Tahoma"/>
          <w:lang w:val="en-GB"/>
        </w:rPr>
        <w:t xml:space="preserve">The Nomination Committee has considered the issue of gender equality in the composition of the Board of Directors. </w:t>
      </w:r>
      <w:r w:rsidRPr="0030511D" w:rsidR="00BD7D6A">
        <w:rPr>
          <w:rFonts w:ascii="Tahoma" w:hAnsi="Tahoma" w:cs="Tahoma"/>
          <w:lang w:val="en-GB"/>
        </w:rPr>
        <w:t>If the Annual General Meeting elects the board according to the Nomination Committee’s proposal, t</w:t>
      </w:r>
      <w:r w:rsidRPr="0030511D">
        <w:rPr>
          <w:rFonts w:ascii="Tahoma" w:hAnsi="Tahoma" w:cs="Tahoma"/>
          <w:lang w:val="en-GB"/>
        </w:rPr>
        <w:t xml:space="preserve">he Board of Directors </w:t>
      </w:r>
      <w:r w:rsidRPr="0030511D" w:rsidR="00BD7D6A">
        <w:rPr>
          <w:rFonts w:ascii="Tahoma" w:hAnsi="Tahoma" w:cs="Tahoma"/>
          <w:lang w:val="en-GB"/>
        </w:rPr>
        <w:t xml:space="preserve">will </w:t>
      </w:r>
      <w:r w:rsidRPr="0030511D">
        <w:rPr>
          <w:rFonts w:ascii="Tahoma" w:hAnsi="Tahoma" w:cs="Tahoma"/>
          <w:lang w:val="en-GB"/>
        </w:rPr>
        <w:t xml:space="preserve">consist of </w:t>
      </w:r>
      <w:r w:rsidR="00EE5E2E">
        <w:rPr>
          <w:rFonts w:ascii="Tahoma" w:hAnsi="Tahoma" w:cs="Tahoma"/>
          <w:lang w:val="en-GB"/>
        </w:rPr>
        <w:t>two sevenths (2/7)</w:t>
      </w:r>
      <w:r w:rsidRPr="0030511D" w:rsidR="00EE5E2E">
        <w:rPr>
          <w:rFonts w:ascii="Tahoma" w:hAnsi="Tahoma" w:cs="Tahoma"/>
          <w:lang w:val="en-GB"/>
        </w:rPr>
        <w:t xml:space="preserve"> women</w:t>
      </w:r>
      <w:r w:rsidRPr="0030511D">
        <w:rPr>
          <w:rFonts w:ascii="Tahoma" w:hAnsi="Tahoma" w:cs="Tahoma"/>
          <w:lang w:val="en-GB"/>
        </w:rPr>
        <w:t>. The Nomination Committee is of the opinion that the Board of Directors is well composed with good conditions for conducting effective board work. In its work, the Nomination Committee has applied item 4.1 of the Swedish Code of Corporate Governance as a diversity policy. The Nomination Committee has also discussed with the Board of Directors the importance of the company conducting well-thought-out and developing sustainability work.</w:t>
      </w:r>
    </w:p>
    <w:p w:rsidRPr="004B6848" w:rsidR="004E2BC5" w:rsidP="00162DDF" w:rsidRDefault="004E2BC5" w14:paraId="688A1CD4" w14:textId="77777777">
      <w:pPr>
        <w:spacing w:line="240" w:lineRule="auto"/>
        <w:jc w:val="both"/>
        <w:rPr>
          <w:rFonts w:ascii="Tahoma" w:hAnsi="Tahoma" w:cs="Tahoma"/>
          <w:lang w:val="en-GB"/>
        </w:rPr>
      </w:pPr>
    </w:p>
    <w:p w:rsidRPr="004B6848" w:rsidR="004E2BC5" w:rsidP="00162DDF" w:rsidRDefault="004E2BC5" w14:paraId="1580DCD7" w14:textId="37D824B4">
      <w:pPr>
        <w:spacing w:line="240" w:lineRule="auto"/>
        <w:jc w:val="both"/>
        <w:rPr>
          <w:rFonts w:ascii="Tahoma" w:hAnsi="Tahoma" w:cs="Tahoma"/>
          <w:lang w:val="en-GB"/>
        </w:rPr>
      </w:pPr>
      <w:r w:rsidRPr="00AB5DFB">
        <w:rPr>
          <w:rFonts w:ascii="Tahoma" w:hAnsi="Tahoma" w:cs="Tahoma"/>
          <w:lang w:val="en-GB"/>
        </w:rPr>
        <w:t xml:space="preserve">The Nomination Committee </w:t>
      </w:r>
      <w:r w:rsidRPr="0030511D">
        <w:rPr>
          <w:rFonts w:ascii="Tahoma" w:hAnsi="Tahoma" w:cs="Tahoma"/>
          <w:lang w:val="en-GB"/>
        </w:rPr>
        <w:t>assesses that no Board</w:t>
      </w:r>
      <w:r w:rsidRPr="00AB5DFB">
        <w:rPr>
          <w:rFonts w:ascii="Tahoma" w:hAnsi="Tahoma" w:cs="Tahoma"/>
          <w:lang w:val="en-GB"/>
        </w:rPr>
        <w:t xml:space="preserve"> members other </w:t>
      </w:r>
      <w:r w:rsidRPr="009E2D56">
        <w:rPr>
          <w:rFonts w:ascii="Tahoma" w:hAnsi="Tahoma" w:cs="Tahoma"/>
          <w:lang w:val="en-GB"/>
        </w:rPr>
        <w:t>than Patrik Tigerschiöld are dependent in relation to the company, the company management or the company</w:t>
      </w:r>
      <w:r w:rsidRPr="001A6D0B">
        <w:rPr>
          <w:rFonts w:ascii="Tahoma" w:hAnsi="Tahoma" w:cs="Tahoma"/>
          <w:lang w:val="en-GB"/>
        </w:rPr>
        <w:t xml:space="preserve">'s major shareholders. Patrik Tigerschiöld is Chairman of the Board of Directors of Bure Equity AB, which owns </w:t>
      </w:r>
      <w:r w:rsidRPr="001A6D0B" w:rsidR="00CA37A5">
        <w:rPr>
          <w:rFonts w:ascii="Tahoma" w:hAnsi="Tahoma" w:cs="Tahoma"/>
          <w:lang w:val="en-GB"/>
        </w:rPr>
        <w:t>22.75</w:t>
      </w:r>
      <w:r w:rsidRPr="001A6D0B">
        <w:rPr>
          <w:rFonts w:ascii="Tahoma" w:hAnsi="Tahoma" w:cs="Tahoma"/>
          <w:lang w:val="en-GB"/>
        </w:rPr>
        <w:t xml:space="preserve"> percent</w:t>
      </w:r>
      <w:r w:rsidRPr="009E2D56">
        <w:rPr>
          <w:rFonts w:ascii="Tahoma" w:hAnsi="Tahoma" w:cs="Tahoma"/>
          <w:lang w:val="en-GB"/>
        </w:rPr>
        <w:t xml:space="preserve"> of the shares in Mycronic.</w:t>
      </w:r>
    </w:p>
    <w:p w:rsidRPr="004B6848" w:rsidR="004E2BC5" w:rsidP="00162DDF" w:rsidRDefault="004E2BC5" w14:paraId="0BA4E632" w14:textId="77777777">
      <w:pPr>
        <w:spacing w:line="240" w:lineRule="auto"/>
        <w:jc w:val="both"/>
        <w:rPr>
          <w:rFonts w:ascii="Tahoma" w:hAnsi="Tahoma" w:cs="Tahoma"/>
          <w:lang w:val="en-GB"/>
        </w:rPr>
      </w:pPr>
    </w:p>
    <w:p w:rsidRPr="004B6848" w:rsidR="004E2BC5" w:rsidP="00162DDF" w:rsidRDefault="004E2BC5" w14:paraId="501FC795" w14:textId="77777777">
      <w:pPr>
        <w:spacing w:line="240" w:lineRule="auto"/>
        <w:jc w:val="both"/>
        <w:rPr>
          <w:rFonts w:ascii="Tahoma" w:hAnsi="Tahoma" w:cs="Tahoma"/>
          <w:lang w:val="en-GB"/>
        </w:rPr>
      </w:pPr>
      <w:r>
        <w:rPr>
          <w:rFonts w:ascii="Tahoma" w:hAnsi="Tahoma" w:cs="Tahoma"/>
          <w:lang w:val="en-GB"/>
        </w:rPr>
        <w:t>The B</w:t>
      </w:r>
      <w:r w:rsidRPr="004B6848">
        <w:rPr>
          <w:rFonts w:ascii="Tahoma" w:hAnsi="Tahoma" w:cs="Tahoma"/>
          <w:lang w:val="en-GB"/>
        </w:rPr>
        <w:t>oard</w:t>
      </w:r>
      <w:r>
        <w:rPr>
          <w:rFonts w:ascii="Tahoma" w:hAnsi="Tahoma" w:cs="Tahoma"/>
          <w:lang w:val="en-GB"/>
        </w:rPr>
        <w:t xml:space="preserve"> of Directors’</w:t>
      </w:r>
      <w:r w:rsidRPr="004B6848">
        <w:rPr>
          <w:rFonts w:ascii="Tahoma" w:hAnsi="Tahoma" w:cs="Tahoma"/>
          <w:lang w:val="en-GB"/>
        </w:rPr>
        <w:t xml:space="preserve"> and the Nomination Committee's complete proposals are available on the company's website.</w:t>
      </w:r>
    </w:p>
    <w:p w:rsidR="004E2BC5" w:rsidP="004E2BC5" w:rsidRDefault="004E2BC5" w14:paraId="6E387A8A" w14:textId="1B7E8E36">
      <w:pPr>
        <w:spacing w:line="240" w:lineRule="auto"/>
        <w:rPr>
          <w:rFonts w:ascii="Tahoma" w:hAnsi="Tahoma" w:cs="Tahoma"/>
          <w:b/>
          <w:lang w:val="en-GB"/>
        </w:rPr>
      </w:pPr>
      <w:r w:rsidRPr="004B6848">
        <w:rPr>
          <w:rFonts w:ascii="Tahoma" w:hAnsi="Tahoma" w:cs="Tahoma"/>
          <w:lang w:val="en-GB"/>
        </w:rPr>
        <w:br w:type="page"/>
      </w:r>
      <w:r>
        <w:rPr>
          <w:rFonts w:ascii="Tahoma" w:hAnsi="Tahoma" w:cs="Tahoma"/>
          <w:b/>
          <w:lang w:val="en-GB"/>
        </w:rPr>
        <w:lastRenderedPageBreak/>
        <w:t>Presentation of the Board of Directors and the Chairman of the B</w:t>
      </w:r>
      <w:r w:rsidRPr="004B6848">
        <w:rPr>
          <w:rFonts w:ascii="Tahoma" w:hAnsi="Tahoma" w:cs="Tahoma"/>
          <w:b/>
          <w:lang w:val="en-GB"/>
        </w:rPr>
        <w:t xml:space="preserve">oard </w:t>
      </w:r>
      <w:r>
        <w:rPr>
          <w:rFonts w:ascii="Tahoma" w:hAnsi="Tahoma" w:cs="Tahoma"/>
          <w:b/>
          <w:lang w:val="en-GB"/>
        </w:rPr>
        <w:t>of Directors</w:t>
      </w:r>
    </w:p>
    <w:p w:rsidR="00704613" w:rsidP="004E2BC5" w:rsidRDefault="00704613" w14:paraId="07C1F10E" w14:textId="77777777">
      <w:pPr>
        <w:spacing w:line="240" w:lineRule="auto"/>
        <w:rPr>
          <w:rFonts w:ascii="Tahoma" w:hAnsi="Tahoma" w:cs="Tahoma"/>
          <w:b/>
          <w:lang w:val="en-GB"/>
        </w:rPr>
      </w:pPr>
    </w:p>
    <w:tbl>
      <w:tblPr>
        <w:tblStyle w:val="Tabellrutnt"/>
        <w:tblW w:w="0" w:type="auto"/>
        <w:tblLook w:val="04A0" w:firstRow="1" w:lastRow="0" w:firstColumn="1" w:lastColumn="0" w:noHBand="0" w:noVBand="1"/>
      </w:tblPr>
      <w:tblGrid>
        <w:gridCol w:w="4849"/>
        <w:gridCol w:w="4892"/>
      </w:tblGrid>
      <w:tr w:rsidR="00B505F3" w:rsidTr="00373AA7" w14:paraId="4FF0A6C4" w14:textId="77777777">
        <w:tc>
          <w:tcPr>
            <w:tcW w:w="4849" w:type="dxa"/>
          </w:tcPr>
          <w:p w:rsidRPr="00FC0F4A" w:rsidR="005C0CFB" w:rsidP="004E2BC5" w:rsidRDefault="005C0CFB" w14:paraId="36494F5F" w14:textId="77777777">
            <w:pPr>
              <w:spacing w:line="240" w:lineRule="auto"/>
              <w:rPr>
                <w:rFonts w:ascii="Tahoma" w:hAnsi="Tahoma" w:cs="Tahoma"/>
                <w:highlight w:val="yellow"/>
                <w:lang w:val="en-GB"/>
              </w:rPr>
            </w:pPr>
            <w:r w:rsidRPr="00FC0F4A">
              <w:rPr>
                <w:noProof/>
                <w:highlight w:val="yellow"/>
              </w:rPr>
              <w:drawing>
                <wp:inline distT="0" distB="0" distL="0" distR="0" wp14:anchorId="5AAB3ED2" wp14:editId="7695E9BC">
                  <wp:extent cx="1343025" cy="2011325"/>
                  <wp:effectExtent l="0" t="0" r="0" b="0"/>
                  <wp:docPr id="14" name="Bildobjekt 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3064" cy="2026360"/>
                          </a:xfrm>
                          <a:prstGeom prst="rect">
                            <a:avLst/>
                          </a:prstGeom>
                          <a:noFill/>
                          <a:ln>
                            <a:noFill/>
                          </a:ln>
                        </pic:spPr>
                      </pic:pic>
                    </a:graphicData>
                  </a:graphic>
                </wp:inline>
              </w:drawing>
            </w:r>
          </w:p>
          <w:p w:rsidRPr="00FC0F4A" w:rsidR="005C0CFB" w:rsidP="004E2BC5" w:rsidRDefault="005C0CFB" w14:paraId="3576CC93" w14:textId="77777777">
            <w:pPr>
              <w:spacing w:line="240" w:lineRule="auto"/>
              <w:rPr>
                <w:rFonts w:ascii="Tahoma" w:hAnsi="Tahoma" w:cs="Tahoma"/>
                <w:highlight w:val="yellow"/>
                <w:lang w:val="en-GB"/>
              </w:rPr>
            </w:pPr>
          </w:p>
          <w:p w:rsidRPr="001A6D0B" w:rsidR="005C0CFB" w:rsidP="005C0CFB" w:rsidRDefault="005C0CFB" w14:paraId="2992EDCF" w14:textId="77777777">
            <w:pPr>
              <w:spacing w:line="240" w:lineRule="auto"/>
              <w:rPr>
                <w:rFonts w:ascii="Tahoma" w:hAnsi="Tahoma" w:cs="Tahoma"/>
                <w:sz w:val="18"/>
                <w:szCs w:val="18"/>
                <w:lang w:val="en-GB"/>
              </w:rPr>
            </w:pPr>
            <w:r w:rsidRPr="001A6D0B">
              <w:rPr>
                <w:rFonts w:ascii="Tahoma" w:hAnsi="Tahoma" w:cs="Tahoma"/>
                <w:b/>
                <w:sz w:val="18"/>
                <w:szCs w:val="18"/>
                <w:lang w:val="en-GB"/>
              </w:rPr>
              <w:t xml:space="preserve">Patrik </w:t>
            </w:r>
            <w:proofErr w:type="spellStart"/>
            <w:r w:rsidRPr="001A6D0B">
              <w:rPr>
                <w:rFonts w:ascii="Tahoma" w:hAnsi="Tahoma" w:cs="Tahoma"/>
                <w:b/>
                <w:sz w:val="18"/>
                <w:szCs w:val="18"/>
                <w:lang w:val="en-GB"/>
              </w:rPr>
              <w:t>Tigerschiöld</w:t>
            </w:r>
            <w:proofErr w:type="spellEnd"/>
            <w:r w:rsidRPr="001A6D0B">
              <w:rPr>
                <w:rFonts w:ascii="Tahoma" w:hAnsi="Tahoma" w:cs="Tahoma"/>
                <w:sz w:val="18"/>
                <w:szCs w:val="18"/>
                <w:lang w:val="en-GB"/>
              </w:rPr>
              <w:t xml:space="preserve"> </w:t>
            </w:r>
          </w:p>
          <w:p w:rsidRPr="001A6D0B" w:rsidR="005C0CFB" w:rsidP="005C0CFB" w:rsidRDefault="005C0CFB" w14:paraId="04B9DFD7" w14:textId="77777777">
            <w:pPr>
              <w:spacing w:line="240" w:lineRule="auto"/>
              <w:rPr>
                <w:rFonts w:ascii="Tahoma" w:hAnsi="Tahoma" w:cs="Tahoma"/>
                <w:sz w:val="18"/>
                <w:szCs w:val="18"/>
                <w:lang w:val="en-GB"/>
              </w:rPr>
            </w:pPr>
          </w:p>
          <w:p w:rsidRPr="00373AA7" w:rsidR="00237DE5" w:rsidP="005C0CFB" w:rsidRDefault="005C0CFB" w14:paraId="205B043F" w14:textId="48C8F335">
            <w:pPr>
              <w:spacing w:line="240" w:lineRule="auto"/>
              <w:rPr>
                <w:rFonts w:ascii="Tahoma" w:hAnsi="Tahoma" w:cs="Tahoma"/>
                <w:sz w:val="18"/>
                <w:szCs w:val="18"/>
                <w:lang w:val="en-GB"/>
              </w:rPr>
            </w:pPr>
            <w:r w:rsidRPr="00373AA7">
              <w:rPr>
                <w:rFonts w:ascii="Tahoma" w:hAnsi="Tahoma" w:cs="Tahoma"/>
                <w:sz w:val="18"/>
                <w:szCs w:val="18"/>
                <w:lang w:val="en-GB"/>
              </w:rPr>
              <w:t>Chair</w:t>
            </w:r>
            <w:r w:rsidRPr="00373AA7" w:rsidR="00AB5DFB">
              <w:rPr>
                <w:rFonts w:ascii="Tahoma" w:hAnsi="Tahoma" w:cs="Tahoma"/>
                <w:sz w:val="18"/>
                <w:szCs w:val="18"/>
                <w:lang w:val="en-GB"/>
              </w:rPr>
              <w:t>man</w:t>
            </w:r>
            <w:r w:rsidRPr="00373AA7">
              <w:rPr>
                <w:rFonts w:ascii="Tahoma" w:hAnsi="Tahoma" w:cs="Tahoma"/>
                <w:sz w:val="18"/>
                <w:szCs w:val="18"/>
                <w:lang w:val="en-GB"/>
              </w:rPr>
              <w:t xml:space="preserve"> of </w:t>
            </w:r>
            <w:r w:rsidRPr="00373AA7" w:rsidR="00AB5DFB">
              <w:rPr>
                <w:rFonts w:ascii="Tahoma" w:hAnsi="Tahoma" w:cs="Tahoma"/>
                <w:sz w:val="18"/>
                <w:szCs w:val="18"/>
                <w:lang w:val="en-GB"/>
              </w:rPr>
              <w:t xml:space="preserve">the </w:t>
            </w:r>
            <w:r w:rsidRPr="00373AA7">
              <w:rPr>
                <w:rFonts w:ascii="Tahoma" w:hAnsi="Tahoma" w:cs="Tahoma"/>
                <w:sz w:val="18"/>
                <w:szCs w:val="18"/>
                <w:lang w:val="en-GB"/>
              </w:rPr>
              <w:t xml:space="preserve">Board since 2012 and </w:t>
            </w:r>
          </w:p>
          <w:p w:rsidRPr="00373AA7" w:rsidR="005C0CFB" w:rsidP="005C0CFB" w:rsidRDefault="005C0CFB" w14:paraId="69CCF313" w14:textId="18917C52">
            <w:pPr>
              <w:spacing w:line="240" w:lineRule="auto"/>
              <w:rPr>
                <w:rFonts w:ascii="Tahoma" w:hAnsi="Tahoma" w:cs="Tahoma"/>
                <w:sz w:val="18"/>
                <w:szCs w:val="18"/>
                <w:lang w:val="en-GB"/>
              </w:rPr>
            </w:pPr>
            <w:r w:rsidRPr="00373AA7">
              <w:rPr>
                <w:rFonts w:ascii="Tahoma" w:hAnsi="Tahoma" w:cs="Tahoma"/>
                <w:sz w:val="18"/>
                <w:szCs w:val="18"/>
                <w:lang w:val="en-GB"/>
              </w:rPr>
              <w:t>Board member since 2009</w:t>
            </w:r>
          </w:p>
          <w:p w:rsidRPr="001A6D0B" w:rsidR="005C0CFB" w:rsidP="005C0CFB" w:rsidRDefault="005C0CFB" w14:paraId="7696140A" w14:textId="77777777">
            <w:pPr>
              <w:spacing w:line="240" w:lineRule="auto"/>
              <w:rPr>
                <w:rFonts w:ascii="Tahoma" w:hAnsi="Tahoma" w:cs="Tahoma"/>
                <w:sz w:val="18"/>
                <w:szCs w:val="18"/>
                <w:lang w:val="en-GB"/>
              </w:rPr>
            </w:pPr>
          </w:p>
          <w:p w:rsidRPr="001A6D0B" w:rsidR="005C0CFB" w:rsidP="005C0CFB" w:rsidRDefault="005C0CFB" w14:paraId="768BB24D" w14:textId="77777777">
            <w:pPr>
              <w:spacing w:line="240" w:lineRule="auto"/>
              <w:rPr>
                <w:rFonts w:ascii="Tahoma" w:hAnsi="Tahoma" w:cs="Tahoma"/>
                <w:sz w:val="18"/>
                <w:szCs w:val="18"/>
                <w:lang w:val="en-GB"/>
              </w:rPr>
            </w:pPr>
            <w:r w:rsidRPr="001A6D0B">
              <w:rPr>
                <w:rFonts w:ascii="Tahoma" w:hAnsi="Tahoma" w:cs="Tahoma"/>
                <w:b/>
                <w:sz w:val="18"/>
                <w:szCs w:val="18"/>
                <w:lang w:val="en-GB"/>
              </w:rPr>
              <w:t>Born:</w:t>
            </w:r>
            <w:r w:rsidRPr="001A6D0B">
              <w:rPr>
                <w:rFonts w:ascii="Tahoma" w:hAnsi="Tahoma" w:cs="Tahoma"/>
                <w:sz w:val="18"/>
                <w:szCs w:val="18"/>
                <w:lang w:val="en-GB"/>
              </w:rPr>
              <w:t xml:space="preserve"> </w:t>
            </w:r>
            <w:r w:rsidRPr="00373AA7">
              <w:rPr>
                <w:rFonts w:ascii="Tahoma" w:hAnsi="Tahoma" w:cs="Tahoma"/>
                <w:sz w:val="18"/>
                <w:szCs w:val="18"/>
                <w:lang w:val="en-GB"/>
              </w:rPr>
              <w:t>1964</w:t>
            </w:r>
          </w:p>
          <w:p w:rsidRPr="001A6D0B" w:rsidR="005C0CFB" w:rsidP="005C0CFB" w:rsidRDefault="005C0CFB" w14:paraId="684418C0" w14:textId="77777777">
            <w:pPr>
              <w:spacing w:line="240" w:lineRule="auto"/>
              <w:rPr>
                <w:rFonts w:ascii="Tahoma" w:hAnsi="Tahoma" w:cs="Tahoma"/>
                <w:sz w:val="18"/>
                <w:szCs w:val="18"/>
                <w:lang w:val="en-GB"/>
              </w:rPr>
            </w:pPr>
          </w:p>
          <w:p w:rsidRPr="00373AA7" w:rsidR="005C0CFB" w:rsidP="005C0CFB" w:rsidRDefault="005C0CFB" w14:paraId="1776636E" w14:textId="77777777">
            <w:pPr>
              <w:spacing w:line="240" w:lineRule="auto"/>
              <w:rPr>
                <w:rFonts w:ascii="Tahoma" w:hAnsi="Tahoma" w:cs="Tahoma"/>
                <w:sz w:val="18"/>
                <w:szCs w:val="18"/>
                <w:lang w:val="en-GB"/>
              </w:rPr>
            </w:pPr>
            <w:r w:rsidRPr="00373AA7">
              <w:rPr>
                <w:rFonts w:ascii="Tahoma" w:hAnsi="Tahoma" w:cs="Tahoma"/>
                <w:sz w:val="18"/>
                <w:szCs w:val="18"/>
                <w:lang w:val="en-GB"/>
              </w:rPr>
              <w:t>Dependent Board member</w:t>
            </w:r>
          </w:p>
          <w:p w:rsidRPr="001A6D0B" w:rsidR="005C0CFB" w:rsidP="005C0CFB" w:rsidRDefault="005C0CFB" w14:paraId="33D13918" w14:textId="77777777">
            <w:pPr>
              <w:spacing w:line="240" w:lineRule="auto"/>
              <w:rPr>
                <w:rFonts w:ascii="Tahoma" w:hAnsi="Tahoma" w:cs="Tahoma"/>
                <w:sz w:val="18"/>
                <w:szCs w:val="18"/>
                <w:lang w:val="en-GB"/>
              </w:rPr>
            </w:pPr>
          </w:p>
          <w:p w:rsidRPr="001A6D0B" w:rsidR="005C0CFB" w:rsidP="005C0CFB" w:rsidRDefault="005C0CFB" w14:paraId="7C882827" w14:textId="77777777">
            <w:pPr>
              <w:spacing w:line="240" w:lineRule="auto"/>
              <w:rPr>
                <w:rFonts w:ascii="Tahoma" w:hAnsi="Tahoma" w:cs="Tahoma"/>
                <w:sz w:val="18"/>
                <w:szCs w:val="18"/>
                <w:lang w:val="en-GB"/>
              </w:rPr>
            </w:pPr>
            <w:r w:rsidRPr="001A6D0B">
              <w:rPr>
                <w:rFonts w:ascii="Tahoma" w:hAnsi="Tahoma" w:cs="Tahoma"/>
                <w:b/>
                <w:sz w:val="18"/>
                <w:szCs w:val="18"/>
                <w:lang w:val="en-GB"/>
              </w:rPr>
              <w:t>Education:</w:t>
            </w:r>
            <w:r w:rsidRPr="001A6D0B">
              <w:rPr>
                <w:rFonts w:ascii="Tahoma" w:hAnsi="Tahoma" w:cs="Tahoma"/>
                <w:sz w:val="18"/>
                <w:szCs w:val="18"/>
                <w:lang w:val="en-GB"/>
              </w:rPr>
              <w:t xml:space="preserve"> </w:t>
            </w:r>
            <w:r w:rsidRPr="00373AA7">
              <w:rPr>
                <w:rFonts w:ascii="Tahoma" w:hAnsi="Tahoma" w:cs="Tahoma"/>
                <w:sz w:val="18"/>
                <w:szCs w:val="18"/>
                <w:lang w:val="en-GB"/>
              </w:rPr>
              <w:t>MSc Business and Economics</w:t>
            </w:r>
          </w:p>
          <w:p w:rsidRPr="001A6D0B" w:rsidR="005C0CFB" w:rsidP="005C0CFB" w:rsidRDefault="005C0CFB" w14:paraId="0E796997" w14:textId="77777777">
            <w:pPr>
              <w:spacing w:line="240" w:lineRule="auto"/>
              <w:rPr>
                <w:rFonts w:ascii="Tahoma" w:hAnsi="Tahoma" w:cs="Tahoma"/>
                <w:sz w:val="18"/>
                <w:szCs w:val="18"/>
                <w:lang w:val="en-GB"/>
              </w:rPr>
            </w:pPr>
          </w:p>
          <w:p w:rsidRPr="007F68E0" w:rsidR="005C0CFB" w:rsidP="005C0CFB" w:rsidRDefault="005C0CFB" w14:paraId="62D47E6D" w14:textId="581BA0F1">
            <w:pPr>
              <w:spacing w:line="240" w:lineRule="auto"/>
              <w:rPr>
                <w:rFonts w:ascii="Tahoma" w:hAnsi="Tahoma" w:cs="Tahoma"/>
                <w:b/>
                <w:bCs/>
                <w:sz w:val="18"/>
                <w:szCs w:val="18"/>
                <w:lang w:val="en-GB"/>
              </w:rPr>
            </w:pPr>
            <w:r w:rsidRPr="001A6D0B">
              <w:rPr>
                <w:rFonts w:ascii="Tahoma" w:hAnsi="Tahoma" w:cs="Tahoma"/>
                <w:b/>
                <w:sz w:val="18"/>
                <w:szCs w:val="18"/>
                <w:lang w:val="en-GB"/>
              </w:rPr>
              <w:t>Other Board assignments:</w:t>
            </w:r>
            <w:r w:rsidRPr="001A6D0B">
              <w:rPr>
                <w:rFonts w:ascii="Tahoma" w:hAnsi="Tahoma" w:cs="Tahoma"/>
                <w:sz w:val="18"/>
                <w:szCs w:val="18"/>
                <w:lang w:val="en-GB"/>
              </w:rPr>
              <w:t xml:space="preserve"> </w:t>
            </w:r>
            <w:r w:rsidRPr="00373AA7">
              <w:rPr>
                <w:rFonts w:ascii="Tahoma" w:hAnsi="Tahoma" w:cs="Tahoma"/>
                <w:sz w:val="18"/>
                <w:szCs w:val="18"/>
                <w:lang w:val="en-GB"/>
              </w:rPr>
              <w:t>Chair</w:t>
            </w:r>
            <w:r w:rsidRPr="00373AA7" w:rsidR="00AB5DFB">
              <w:rPr>
                <w:rFonts w:ascii="Tahoma" w:hAnsi="Tahoma" w:cs="Tahoma"/>
                <w:sz w:val="18"/>
                <w:szCs w:val="18"/>
                <w:lang w:val="en-GB"/>
              </w:rPr>
              <w:t>man</w:t>
            </w:r>
            <w:r w:rsidRPr="00373AA7">
              <w:rPr>
                <w:rFonts w:ascii="Tahoma" w:hAnsi="Tahoma" w:cs="Tahoma"/>
                <w:sz w:val="18"/>
                <w:szCs w:val="18"/>
                <w:lang w:val="en-GB"/>
              </w:rPr>
              <w:t xml:space="preserve"> of </w:t>
            </w:r>
            <w:r w:rsidRPr="00373AA7" w:rsidR="00AB5DFB">
              <w:rPr>
                <w:rFonts w:ascii="Tahoma" w:hAnsi="Tahoma" w:cs="Tahoma"/>
                <w:sz w:val="18"/>
                <w:szCs w:val="18"/>
                <w:lang w:val="en-GB"/>
              </w:rPr>
              <w:t xml:space="preserve">the </w:t>
            </w:r>
            <w:r w:rsidRPr="00373AA7">
              <w:rPr>
                <w:rFonts w:ascii="Tahoma" w:hAnsi="Tahoma" w:cs="Tahoma"/>
                <w:sz w:val="18"/>
                <w:szCs w:val="18"/>
                <w:lang w:val="en-GB"/>
              </w:rPr>
              <w:t xml:space="preserve">Board of Bure Equity AB, </w:t>
            </w:r>
            <w:proofErr w:type="spellStart"/>
            <w:r w:rsidRPr="005F7A68" w:rsidR="001A6D0B">
              <w:rPr>
                <w:rFonts w:ascii="Tahoma" w:hAnsi="Tahoma" w:cs="Tahoma"/>
                <w:sz w:val="18"/>
                <w:szCs w:val="18"/>
                <w:lang w:val="en-GB"/>
              </w:rPr>
              <w:t>Yubico</w:t>
            </w:r>
            <w:proofErr w:type="spellEnd"/>
            <w:r w:rsidRPr="005F7A68" w:rsidR="001A6D0B">
              <w:rPr>
                <w:rFonts w:ascii="Tahoma" w:hAnsi="Tahoma" w:cs="Tahoma"/>
                <w:sz w:val="18"/>
                <w:szCs w:val="18"/>
                <w:lang w:val="en-GB"/>
              </w:rPr>
              <w:t xml:space="preserve"> AB, </w:t>
            </w:r>
            <w:proofErr w:type="spellStart"/>
            <w:r w:rsidRPr="005F7A68" w:rsidR="001A6D0B">
              <w:rPr>
                <w:rFonts w:ascii="Tahoma" w:hAnsi="Tahoma" w:cs="Tahoma"/>
                <w:sz w:val="18"/>
                <w:szCs w:val="18"/>
                <w:lang w:val="en-GB"/>
              </w:rPr>
              <w:t>Cavotec</w:t>
            </w:r>
            <w:proofErr w:type="spellEnd"/>
            <w:r w:rsidRPr="005F7A68" w:rsidR="001A6D0B">
              <w:rPr>
                <w:rFonts w:ascii="Tahoma" w:hAnsi="Tahoma" w:cs="Tahoma"/>
                <w:sz w:val="18"/>
                <w:szCs w:val="18"/>
                <w:lang w:val="en-GB"/>
              </w:rPr>
              <w:t xml:space="preserve"> SA, Silex Microsystems AB och</w:t>
            </w:r>
            <w:r w:rsidRPr="005F7A68" w:rsidR="005F7A68">
              <w:rPr>
                <w:rFonts w:ascii="Tahoma" w:hAnsi="Tahoma" w:cs="Tahoma"/>
                <w:sz w:val="18"/>
                <w:szCs w:val="18"/>
                <w:lang w:val="en-GB"/>
              </w:rPr>
              <w:t xml:space="preserve"> the </w:t>
            </w:r>
            <w:proofErr w:type="spellStart"/>
            <w:r w:rsidRPr="005F7A68" w:rsidR="005F7A68">
              <w:rPr>
                <w:rFonts w:ascii="Tahoma" w:hAnsi="Tahoma" w:cs="Tahoma"/>
                <w:sz w:val="18"/>
                <w:szCs w:val="18"/>
                <w:lang w:val="en-GB"/>
              </w:rPr>
              <w:t>Center</w:t>
            </w:r>
            <w:proofErr w:type="spellEnd"/>
            <w:r w:rsidRPr="005F7A68" w:rsidR="005F7A68">
              <w:rPr>
                <w:rFonts w:ascii="Tahoma" w:hAnsi="Tahoma" w:cs="Tahoma"/>
                <w:sz w:val="18"/>
                <w:szCs w:val="18"/>
                <w:lang w:val="en-GB"/>
              </w:rPr>
              <w:t xml:space="preserve"> for Business and Policy</w:t>
            </w:r>
            <w:r w:rsidRPr="005F7A68" w:rsidR="005F7A68">
              <w:rPr>
                <w:rFonts w:ascii="Tahoma" w:hAnsi="Tahoma" w:cs="Tahoma"/>
                <w:sz w:val="18"/>
                <w:szCs w:val="18"/>
                <w:lang w:val="en-GB"/>
              </w:rPr>
              <w:t xml:space="preserve"> Studies</w:t>
            </w:r>
            <w:r w:rsidRPr="005F7A68" w:rsidR="001A6D0B">
              <w:rPr>
                <w:rFonts w:ascii="Tahoma" w:hAnsi="Tahoma" w:cs="Tahoma"/>
                <w:sz w:val="18"/>
                <w:szCs w:val="18"/>
                <w:lang w:val="en-GB"/>
              </w:rPr>
              <w:t xml:space="preserve"> </w:t>
            </w:r>
            <w:r w:rsidRPr="005F7A68" w:rsidR="005F7A68">
              <w:rPr>
                <w:rFonts w:ascii="Tahoma" w:hAnsi="Tahoma" w:cs="Tahoma"/>
                <w:sz w:val="18"/>
                <w:szCs w:val="18"/>
                <w:lang w:val="en-GB"/>
              </w:rPr>
              <w:t>(</w:t>
            </w:r>
            <w:r w:rsidRPr="005F7A68" w:rsidR="001A6D0B">
              <w:rPr>
                <w:rFonts w:ascii="Tahoma" w:hAnsi="Tahoma" w:cs="Tahoma"/>
                <w:sz w:val="18"/>
                <w:szCs w:val="18"/>
                <w:lang w:val="en-GB"/>
              </w:rPr>
              <w:t>SNS</w:t>
            </w:r>
            <w:r w:rsidRPr="005F7A68" w:rsidR="005F7A68">
              <w:rPr>
                <w:rFonts w:ascii="Tahoma" w:hAnsi="Tahoma" w:cs="Tahoma"/>
                <w:sz w:val="18"/>
                <w:szCs w:val="18"/>
                <w:lang w:val="en-GB"/>
              </w:rPr>
              <w:t>)</w:t>
            </w:r>
            <w:r w:rsidRPr="00373AA7">
              <w:rPr>
                <w:rFonts w:ascii="Tahoma" w:hAnsi="Tahoma" w:cs="Tahoma"/>
                <w:sz w:val="18"/>
                <w:szCs w:val="18"/>
                <w:lang w:val="en-GB"/>
              </w:rPr>
              <w:t xml:space="preserve">. </w:t>
            </w:r>
            <w:r w:rsidRPr="00373AA7" w:rsidR="001A6D0B">
              <w:rPr>
                <w:rFonts w:ascii="Tahoma" w:hAnsi="Tahoma" w:cs="Tahoma"/>
                <w:sz w:val="18"/>
                <w:szCs w:val="18"/>
                <w:lang w:val="en-GB"/>
              </w:rPr>
              <w:t>M</w:t>
            </w:r>
            <w:r w:rsidRPr="00373AA7">
              <w:rPr>
                <w:rFonts w:ascii="Tahoma" w:hAnsi="Tahoma" w:cs="Tahoma"/>
                <w:sz w:val="18"/>
                <w:szCs w:val="18"/>
                <w:lang w:val="en-GB"/>
              </w:rPr>
              <w:t>ember of the Royal Academy of Engineering Sciences</w:t>
            </w:r>
          </w:p>
          <w:p w:rsidRPr="001A6D0B" w:rsidR="005C0CFB" w:rsidP="005C0CFB" w:rsidRDefault="005C0CFB" w14:paraId="0D02FAC3" w14:textId="77777777">
            <w:pPr>
              <w:spacing w:line="240" w:lineRule="auto"/>
              <w:rPr>
                <w:rFonts w:ascii="Tahoma" w:hAnsi="Tahoma" w:cs="Tahoma"/>
                <w:sz w:val="18"/>
                <w:szCs w:val="18"/>
                <w:lang w:val="en-GB"/>
              </w:rPr>
            </w:pPr>
          </w:p>
          <w:p w:rsidRPr="001A6D0B" w:rsidR="005C0CFB" w:rsidP="005C0CFB" w:rsidRDefault="005C0CFB" w14:paraId="465AB22D" w14:textId="77777777">
            <w:pPr>
              <w:spacing w:line="240" w:lineRule="auto"/>
              <w:rPr>
                <w:rFonts w:ascii="Tahoma" w:hAnsi="Tahoma" w:cs="Tahoma"/>
                <w:sz w:val="18"/>
                <w:szCs w:val="18"/>
                <w:lang w:val="en-GB"/>
              </w:rPr>
            </w:pPr>
            <w:r w:rsidRPr="001A6D0B">
              <w:rPr>
                <w:rFonts w:ascii="Tahoma" w:hAnsi="Tahoma" w:cs="Tahoma"/>
                <w:b/>
                <w:sz w:val="18"/>
                <w:szCs w:val="18"/>
                <w:lang w:val="en-GB"/>
              </w:rPr>
              <w:t>Previous positions:</w:t>
            </w:r>
            <w:r w:rsidRPr="001A6D0B">
              <w:rPr>
                <w:rFonts w:ascii="Tahoma" w:hAnsi="Tahoma" w:cs="Tahoma"/>
                <w:sz w:val="18"/>
                <w:szCs w:val="18"/>
                <w:lang w:val="en-GB"/>
              </w:rPr>
              <w:t xml:space="preserve"> </w:t>
            </w:r>
            <w:r w:rsidRPr="00373AA7">
              <w:rPr>
                <w:rFonts w:ascii="Tahoma" w:hAnsi="Tahoma" w:cs="Tahoma"/>
                <w:sz w:val="18"/>
                <w:szCs w:val="18"/>
                <w:lang w:val="en-GB"/>
              </w:rPr>
              <w:t xml:space="preserve">CEO of Bure Equity AB 2010-2013, CEO of </w:t>
            </w:r>
            <w:proofErr w:type="spellStart"/>
            <w:r w:rsidRPr="00373AA7">
              <w:rPr>
                <w:rFonts w:ascii="Tahoma" w:hAnsi="Tahoma" w:cs="Tahoma"/>
                <w:sz w:val="18"/>
                <w:szCs w:val="18"/>
                <w:lang w:val="en-GB"/>
              </w:rPr>
              <w:t>Skanditek</w:t>
            </w:r>
            <w:proofErr w:type="spellEnd"/>
            <w:r w:rsidRPr="00373AA7">
              <w:rPr>
                <w:rFonts w:ascii="Tahoma" w:hAnsi="Tahoma" w:cs="Tahoma"/>
                <w:sz w:val="18"/>
                <w:szCs w:val="18"/>
                <w:lang w:val="en-GB"/>
              </w:rPr>
              <w:t xml:space="preserve"> </w:t>
            </w:r>
            <w:proofErr w:type="spellStart"/>
            <w:r w:rsidRPr="00373AA7">
              <w:rPr>
                <w:rFonts w:ascii="Tahoma" w:hAnsi="Tahoma" w:cs="Tahoma"/>
                <w:sz w:val="18"/>
                <w:szCs w:val="18"/>
                <w:lang w:val="en-GB"/>
              </w:rPr>
              <w:t>Industriförvaltning</w:t>
            </w:r>
            <w:proofErr w:type="spellEnd"/>
            <w:r w:rsidRPr="00373AA7">
              <w:rPr>
                <w:rFonts w:ascii="Tahoma" w:hAnsi="Tahoma" w:cs="Tahoma"/>
                <w:sz w:val="18"/>
                <w:szCs w:val="18"/>
                <w:lang w:val="en-GB"/>
              </w:rPr>
              <w:t xml:space="preserve"> 1999-2010, and CEO of SEB </w:t>
            </w:r>
            <w:proofErr w:type="spellStart"/>
            <w:r w:rsidRPr="00373AA7">
              <w:rPr>
                <w:rFonts w:ascii="Tahoma" w:hAnsi="Tahoma" w:cs="Tahoma"/>
                <w:sz w:val="18"/>
                <w:szCs w:val="18"/>
                <w:lang w:val="en-GB"/>
              </w:rPr>
              <w:t>Allemansfonder</w:t>
            </w:r>
            <w:proofErr w:type="spellEnd"/>
            <w:r w:rsidRPr="00373AA7">
              <w:rPr>
                <w:rFonts w:ascii="Tahoma" w:hAnsi="Tahoma" w:cs="Tahoma"/>
                <w:sz w:val="18"/>
                <w:szCs w:val="18"/>
                <w:lang w:val="en-GB"/>
              </w:rPr>
              <w:t xml:space="preserve"> AB 1995-1999</w:t>
            </w:r>
          </w:p>
          <w:p w:rsidRPr="001A6D0B" w:rsidR="005C0CFB" w:rsidP="005C0CFB" w:rsidRDefault="005C0CFB" w14:paraId="2072500D" w14:textId="77777777">
            <w:pPr>
              <w:spacing w:line="240" w:lineRule="auto"/>
              <w:rPr>
                <w:rFonts w:ascii="Tahoma" w:hAnsi="Tahoma" w:cs="Tahoma"/>
                <w:sz w:val="18"/>
                <w:szCs w:val="18"/>
                <w:lang w:val="en-GB"/>
              </w:rPr>
            </w:pPr>
          </w:p>
          <w:p w:rsidRPr="001A6D0B" w:rsidR="005C0CFB" w:rsidP="005C0CFB" w:rsidRDefault="005C0CFB" w14:paraId="5C75C52F" w14:textId="2F05FB2E">
            <w:pPr>
              <w:spacing w:line="240" w:lineRule="auto"/>
              <w:rPr>
                <w:rFonts w:ascii="Tahoma" w:hAnsi="Tahoma" w:cs="Tahoma"/>
                <w:sz w:val="18"/>
                <w:szCs w:val="18"/>
                <w:lang w:val="en-GB"/>
              </w:rPr>
            </w:pPr>
            <w:r w:rsidRPr="001A6D0B">
              <w:rPr>
                <w:rFonts w:ascii="Tahoma" w:hAnsi="Tahoma" w:cs="Tahoma"/>
                <w:b/>
                <w:sz w:val="18"/>
                <w:szCs w:val="18"/>
                <w:lang w:val="en-GB"/>
              </w:rPr>
              <w:t>Committee in Mycronic:</w:t>
            </w:r>
            <w:r w:rsidRPr="001A6D0B">
              <w:rPr>
                <w:rFonts w:ascii="Tahoma" w:hAnsi="Tahoma" w:cs="Tahoma"/>
                <w:sz w:val="18"/>
                <w:szCs w:val="18"/>
                <w:lang w:val="en-GB"/>
              </w:rPr>
              <w:t xml:space="preserve"> </w:t>
            </w:r>
            <w:r w:rsidRPr="00373AA7">
              <w:rPr>
                <w:rFonts w:ascii="Tahoma" w:hAnsi="Tahoma" w:cs="Tahoma"/>
                <w:sz w:val="18"/>
                <w:szCs w:val="18"/>
                <w:lang w:val="en-GB"/>
              </w:rPr>
              <w:t>Chair</w:t>
            </w:r>
            <w:r w:rsidRPr="00373AA7" w:rsidR="00AB5DFB">
              <w:rPr>
                <w:rFonts w:ascii="Tahoma" w:hAnsi="Tahoma" w:cs="Tahoma"/>
                <w:sz w:val="18"/>
                <w:szCs w:val="18"/>
                <w:lang w:val="en-GB"/>
              </w:rPr>
              <w:t>man</w:t>
            </w:r>
            <w:r w:rsidRPr="00373AA7">
              <w:rPr>
                <w:rFonts w:ascii="Tahoma" w:hAnsi="Tahoma" w:cs="Tahoma"/>
                <w:sz w:val="18"/>
                <w:szCs w:val="18"/>
                <w:lang w:val="en-GB"/>
              </w:rPr>
              <w:t xml:space="preserve"> of the Remuneration Committee</w:t>
            </w:r>
          </w:p>
          <w:p w:rsidRPr="001A6D0B" w:rsidR="005C0CFB" w:rsidP="005C0CFB" w:rsidRDefault="005C0CFB" w14:paraId="2D1A7A56" w14:textId="77777777">
            <w:pPr>
              <w:spacing w:line="240" w:lineRule="auto"/>
              <w:rPr>
                <w:rFonts w:ascii="Tahoma" w:hAnsi="Tahoma" w:cs="Tahoma"/>
                <w:sz w:val="18"/>
                <w:szCs w:val="18"/>
                <w:lang w:val="en-GB"/>
              </w:rPr>
            </w:pPr>
          </w:p>
          <w:p w:rsidRPr="001A6D0B" w:rsidR="005C0CFB" w:rsidP="005C0CFB" w:rsidRDefault="005C0CFB" w14:paraId="6BD3FC0C" w14:textId="2B08B67B">
            <w:pPr>
              <w:spacing w:line="240" w:lineRule="auto"/>
              <w:rPr>
                <w:rFonts w:ascii="Tahoma" w:hAnsi="Tahoma" w:cs="Tahoma"/>
                <w:sz w:val="18"/>
                <w:szCs w:val="18"/>
                <w:lang w:val="en-GB"/>
              </w:rPr>
            </w:pPr>
            <w:r w:rsidRPr="001A6D0B">
              <w:rPr>
                <w:rFonts w:ascii="Tahoma" w:hAnsi="Tahoma" w:cs="Tahoma"/>
                <w:b/>
                <w:sz w:val="18"/>
                <w:szCs w:val="18"/>
                <w:lang w:val="en-GB"/>
              </w:rPr>
              <w:t xml:space="preserve">Shareholding in </w:t>
            </w:r>
            <w:proofErr w:type="spellStart"/>
            <w:r w:rsidRPr="001A6D0B">
              <w:rPr>
                <w:rFonts w:ascii="Tahoma" w:hAnsi="Tahoma" w:cs="Tahoma"/>
                <w:b/>
                <w:sz w:val="18"/>
                <w:szCs w:val="18"/>
                <w:lang w:val="en-GB"/>
              </w:rPr>
              <w:t>Mycronic</w:t>
            </w:r>
            <w:proofErr w:type="spellEnd"/>
            <w:r w:rsidRPr="001A6D0B">
              <w:rPr>
                <w:rFonts w:ascii="Tahoma" w:hAnsi="Tahoma" w:cs="Tahoma"/>
                <w:b/>
                <w:sz w:val="18"/>
                <w:szCs w:val="18"/>
                <w:lang w:val="en-GB"/>
              </w:rPr>
              <w:t>:</w:t>
            </w:r>
            <w:r w:rsidRPr="001A6D0B">
              <w:rPr>
                <w:rFonts w:ascii="Tahoma" w:hAnsi="Tahoma" w:cs="Tahoma"/>
                <w:sz w:val="18"/>
                <w:szCs w:val="18"/>
                <w:lang w:val="en-GB"/>
              </w:rPr>
              <w:t xml:space="preserve"> </w:t>
            </w:r>
            <w:r w:rsidRPr="00373AA7" w:rsidR="001A6D0B">
              <w:rPr>
                <w:rFonts w:ascii="Tahoma" w:hAnsi="Tahoma" w:cs="Tahoma"/>
                <w:sz w:val="18"/>
                <w:szCs w:val="18"/>
                <w:lang w:val="en-GB"/>
              </w:rPr>
              <w:t>2</w:t>
            </w:r>
            <w:r w:rsidRPr="00373AA7" w:rsidR="004A2AE4">
              <w:rPr>
                <w:rFonts w:ascii="Tahoma" w:hAnsi="Tahoma" w:cs="Tahoma"/>
                <w:sz w:val="18"/>
                <w:szCs w:val="18"/>
                <w:lang w:val="en-GB"/>
              </w:rPr>
              <w:t>00,000</w:t>
            </w:r>
          </w:p>
          <w:p w:rsidRPr="00FC0F4A" w:rsidR="005C0CFB" w:rsidP="005C0CFB" w:rsidRDefault="005C0CFB" w14:paraId="3E794B26" w14:textId="77777777">
            <w:pPr>
              <w:spacing w:line="240" w:lineRule="auto"/>
              <w:rPr>
                <w:rFonts w:ascii="Tahoma" w:hAnsi="Tahoma" w:cs="Tahoma"/>
                <w:sz w:val="14"/>
                <w:szCs w:val="14"/>
                <w:highlight w:val="yellow"/>
                <w:lang w:val="en-GB"/>
              </w:rPr>
            </w:pPr>
          </w:p>
          <w:p w:rsidRPr="00FC0F4A" w:rsidR="005C0CFB" w:rsidP="004E2BC5" w:rsidRDefault="005C0CFB" w14:paraId="4E44D522" w14:textId="77777777">
            <w:pPr>
              <w:spacing w:line="240" w:lineRule="auto"/>
              <w:rPr>
                <w:rFonts w:ascii="Tahoma" w:hAnsi="Tahoma" w:cs="Tahoma"/>
                <w:highlight w:val="yellow"/>
                <w:lang w:val="en-GB"/>
              </w:rPr>
            </w:pPr>
          </w:p>
        </w:tc>
        <w:tc>
          <w:tcPr>
            <w:tcW w:w="4892" w:type="dxa"/>
          </w:tcPr>
          <w:p w:rsidRPr="00FC0F4A" w:rsidR="005C0CFB" w:rsidP="005C0CFB" w:rsidRDefault="005C0CFB" w14:paraId="41B15B82" w14:textId="77777777">
            <w:pPr>
              <w:spacing w:line="240" w:lineRule="auto"/>
              <w:rPr>
                <w:rFonts w:ascii="Tahoma" w:hAnsi="Tahoma" w:cs="Tahoma"/>
                <w:sz w:val="18"/>
                <w:szCs w:val="18"/>
                <w:highlight w:val="yellow"/>
                <w:lang w:val="en-GB"/>
              </w:rPr>
            </w:pPr>
            <w:r w:rsidRPr="00FC0F4A">
              <w:rPr>
                <w:rFonts w:ascii="Tahoma" w:hAnsi="Tahoma" w:cs="Tahoma"/>
                <w:noProof/>
                <w:sz w:val="18"/>
                <w:szCs w:val="18"/>
                <w:highlight w:val="yellow"/>
              </w:rPr>
              <w:drawing>
                <wp:inline distT="0" distB="0" distL="0" distR="0" wp14:anchorId="7BACD864" wp14:editId="30F67FB2">
                  <wp:extent cx="1649475" cy="1974215"/>
                  <wp:effectExtent l="0" t="0" r="0" b="0"/>
                  <wp:docPr id="13" name="Bildobjekt 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3463" cy="2002925"/>
                          </a:xfrm>
                          <a:prstGeom prst="rect">
                            <a:avLst/>
                          </a:prstGeom>
                          <a:noFill/>
                          <a:ln>
                            <a:noFill/>
                          </a:ln>
                        </pic:spPr>
                      </pic:pic>
                    </a:graphicData>
                  </a:graphic>
                </wp:inline>
              </w:drawing>
            </w:r>
          </w:p>
          <w:p w:rsidRPr="00FC0F4A" w:rsidR="005C0CFB" w:rsidP="005C0CFB" w:rsidRDefault="005C0CFB" w14:paraId="4C10621E" w14:textId="77777777">
            <w:pPr>
              <w:spacing w:line="240" w:lineRule="auto"/>
              <w:rPr>
                <w:rFonts w:ascii="Tahoma" w:hAnsi="Tahoma" w:cs="Tahoma"/>
                <w:b/>
                <w:sz w:val="18"/>
                <w:szCs w:val="18"/>
                <w:highlight w:val="yellow"/>
                <w:lang w:val="en-GB"/>
              </w:rPr>
            </w:pPr>
          </w:p>
          <w:p w:rsidRPr="001A6D0B" w:rsidR="005C0CFB" w:rsidP="005C0CFB" w:rsidRDefault="005C0CFB" w14:paraId="2B90F536" w14:textId="77777777">
            <w:pPr>
              <w:spacing w:line="240" w:lineRule="auto"/>
              <w:rPr>
                <w:rFonts w:ascii="Tahoma" w:hAnsi="Tahoma" w:cs="Tahoma"/>
                <w:sz w:val="18"/>
                <w:szCs w:val="18"/>
                <w:lang w:val="en-GB"/>
              </w:rPr>
            </w:pPr>
            <w:r w:rsidRPr="001A6D0B">
              <w:rPr>
                <w:rFonts w:ascii="Tahoma" w:hAnsi="Tahoma" w:cs="Tahoma"/>
                <w:b/>
                <w:sz w:val="18"/>
                <w:szCs w:val="18"/>
                <w:lang w:val="en-GB"/>
              </w:rPr>
              <w:t>Arun Bansal</w:t>
            </w:r>
            <w:r w:rsidRPr="001A6D0B">
              <w:rPr>
                <w:rFonts w:ascii="Tahoma" w:hAnsi="Tahoma" w:cs="Tahoma"/>
                <w:sz w:val="18"/>
                <w:szCs w:val="18"/>
                <w:lang w:val="en-GB"/>
              </w:rPr>
              <w:t xml:space="preserve"> </w:t>
            </w:r>
          </w:p>
          <w:p w:rsidRPr="001A6D0B" w:rsidR="005C0CFB" w:rsidP="005C0CFB" w:rsidRDefault="005C0CFB" w14:paraId="731BEA10" w14:textId="77777777">
            <w:pPr>
              <w:spacing w:line="240" w:lineRule="auto"/>
              <w:rPr>
                <w:rFonts w:ascii="Tahoma" w:hAnsi="Tahoma" w:cs="Tahoma"/>
                <w:sz w:val="18"/>
                <w:szCs w:val="18"/>
                <w:lang w:val="en-GB"/>
              </w:rPr>
            </w:pPr>
          </w:p>
          <w:p w:rsidRPr="009674C7" w:rsidR="005C0CFB" w:rsidP="005C0CFB" w:rsidRDefault="005C0CFB" w14:paraId="10EF52AA" w14:textId="77777777">
            <w:pPr>
              <w:spacing w:line="240" w:lineRule="auto"/>
              <w:rPr>
                <w:rFonts w:ascii="Tahoma" w:hAnsi="Tahoma" w:cs="Tahoma"/>
                <w:sz w:val="18"/>
                <w:szCs w:val="18"/>
                <w:lang w:val="en-GB"/>
              </w:rPr>
            </w:pPr>
            <w:r w:rsidRPr="009674C7">
              <w:rPr>
                <w:rFonts w:ascii="Tahoma" w:hAnsi="Tahoma" w:cs="Tahoma"/>
                <w:sz w:val="18"/>
                <w:szCs w:val="18"/>
                <w:lang w:val="en-GB"/>
              </w:rPr>
              <w:t>Board member since 2020</w:t>
            </w:r>
          </w:p>
          <w:p w:rsidRPr="001A6D0B" w:rsidR="005C0CFB" w:rsidP="005C0CFB" w:rsidRDefault="005C0CFB" w14:paraId="4842F822" w14:textId="77777777">
            <w:pPr>
              <w:spacing w:line="240" w:lineRule="auto"/>
              <w:rPr>
                <w:rFonts w:ascii="Tahoma" w:hAnsi="Tahoma" w:cs="Tahoma"/>
                <w:sz w:val="18"/>
                <w:szCs w:val="18"/>
                <w:lang w:val="en-GB"/>
              </w:rPr>
            </w:pPr>
          </w:p>
          <w:p w:rsidRPr="001A6D0B" w:rsidR="005C0CFB" w:rsidP="005C0CFB" w:rsidRDefault="005C0CFB" w14:paraId="4C3608EB" w14:textId="77777777">
            <w:pPr>
              <w:spacing w:line="240" w:lineRule="auto"/>
              <w:rPr>
                <w:rFonts w:ascii="Tahoma" w:hAnsi="Tahoma" w:cs="Tahoma"/>
                <w:sz w:val="18"/>
                <w:szCs w:val="18"/>
                <w:lang w:val="en-GB"/>
              </w:rPr>
            </w:pPr>
            <w:r w:rsidRPr="001A6D0B">
              <w:rPr>
                <w:rFonts w:ascii="Tahoma" w:hAnsi="Tahoma" w:cs="Tahoma"/>
                <w:b/>
                <w:sz w:val="18"/>
                <w:szCs w:val="18"/>
                <w:lang w:val="en-GB"/>
              </w:rPr>
              <w:t>Born</w:t>
            </w:r>
            <w:r w:rsidRPr="001A6D0B">
              <w:rPr>
                <w:rFonts w:ascii="Tahoma" w:hAnsi="Tahoma" w:cs="Tahoma"/>
                <w:sz w:val="18"/>
                <w:szCs w:val="18"/>
                <w:lang w:val="en-GB"/>
              </w:rPr>
              <w:t xml:space="preserve">: </w:t>
            </w:r>
            <w:r w:rsidRPr="009674C7">
              <w:rPr>
                <w:rFonts w:ascii="Tahoma" w:hAnsi="Tahoma" w:cs="Tahoma"/>
                <w:sz w:val="18"/>
                <w:szCs w:val="18"/>
                <w:lang w:val="en-GB"/>
              </w:rPr>
              <w:t xml:space="preserve">1968 </w:t>
            </w:r>
          </w:p>
          <w:p w:rsidRPr="001A6D0B" w:rsidR="005C0CFB" w:rsidP="005C0CFB" w:rsidRDefault="005C0CFB" w14:paraId="5000EDAC" w14:textId="77777777">
            <w:pPr>
              <w:spacing w:line="240" w:lineRule="auto"/>
              <w:rPr>
                <w:rFonts w:ascii="Tahoma" w:hAnsi="Tahoma" w:cs="Tahoma"/>
                <w:sz w:val="18"/>
                <w:szCs w:val="18"/>
                <w:lang w:val="en-GB"/>
              </w:rPr>
            </w:pPr>
          </w:p>
          <w:p w:rsidRPr="009674C7" w:rsidR="005C0CFB" w:rsidP="005C0CFB" w:rsidRDefault="005C0CFB" w14:paraId="4EAAB234" w14:textId="4C5E5FF4">
            <w:pPr>
              <w:spacing w:line="240" w:lineRule="auto"/>
              <w:rPr>
                <w:rFonts w:ascii="Tahoma" w:hAnsi="Tahoma" w:cs="Tahoma"/>
                <w:sz w:val="18"/>
                <w:szCs w:val="18"/>
                <w:lang w:val="en-GB"/>
              </w:rPr>
            </w:pPr>
            <w:r w:rsidRPr="009674C7">
              <w:rPr>
                <w:rFonts w:ascii="Tahoma" w:hAnsi="Tahoma" w:cs="Tahoma"/>
                <w:sz w:val="18"/>
                <w:szCs w:val="18"/>
                <w:lang w:val="en-GB"/>
              </w:rPr>
              <w:t>Independent Board member</w:t>
            </w:r>
          </w:p>
          <w:p w:rsidRPr="009674C7" w:rsidR="00AB5DFB" w:rsidP="005C0CFB" w:rsidRDefault="00AB5DFB" w14:paraId="5B93ECE1" w14:textId="77777777">
            <w:pPr>
              <w:spacing w:line="240" w:lineRule="auto"/>
              <w:rPr>
                <w:rFonts w:ascii="Tahoma" w:hAnsi="Tahoma" w:cs="Tahoma"/>
                <w:sz w:val="18"/>
                <w:szCs w:val="18"/>
                <w:lang w:val="en-GB"/>
              </w:rPr>
            </w:pPr>
          </w:p>
          <w:p w:rsidRPr="009674C7" w:rsidR="00AB5DFB" w:rsidP="005C0CFB" w:rsidRDefault="00AB5DFB" w14:paraId="7B43A33A" w14:textId="0FD94896">
            <w:pPr>
              <w:spacing w:line="240" w:lineRule="auto"/>
              <w:rPr>
                <w:rFonts w:ascii="Tahoma" w:hAnsi="Tahoma" w:cs="Tahoma"/>
                <w:sz w:val="18"/>
                <w:szCs w:val="18"/>
                <w:lang w:val="en-GB"/>
              </w:rPr>
            </w:pPr>
            <w:r w:rsidRPr="009674C7">
              <w:rPr>
                <w:rFonts w:ascii="Tahoma" w:hAnsi="Tahoma" w:cs="Tahoma"/>
                <w:sz w:val="18"/>
                <w:szCs w:val="18"/>
                <w:lang w:val="en-GB"/>
              </w:rPr>
              <w:t>CEO of Adani Airports Holdings Limited</w:t>
            </w:r>
          </w:p>
          <w:p w:rsidRPr="001A6D0B" w:rsidR="005C0CFB" w:rsidP="005C0CFB" w:rsidRDefault="005C0CFB" w14:paraId="2A62EEF6" w14:textId="77777777">
            <w:pPr>
              <w:spacing w:line="240" w:lineRule="auto"/>
              <w:rPr>
                <w:rFonts w:ascii="Tahoma" w:hAnsi="Tahoma" w:cs="Tahoma"/>
                <w:sz w:val="18"/>
                <w:szCs w:val="18"/>
                <w:lang w:val="en-GB"/>
              </w:rPr>
            </w:pPr>
          </w:p>
          <w:p w:rsidRPr="001A6D0B" w:rsidR="005C0CFB" w:rsidP="005C0CFB" w:rsidRDefault="005C0CFB" w14:paraId="30761468" w14:textId="77777777">
            <w:pPr>
              <w:spacing w:line="240" w:lineRule="auto"/>
              <w:rPr>
                <w:rFonts w:ascii="Tahoma" w:hAnsi="Tahoma" w:cs="Tahoma"/>
                <w:sz w:val="18"/>
                <w:szCs w:val="18"/>
                <w:lang w:val="en-GB"/>
              </w:rPr>
            </w:pPr>
            <w:r w:rsidRPr="001A6D0B">
              <w:rPr>
                <w:rFonts w:ascii="Tahoma" w:hAnsi="Tahoma" w:cs="Tahoma"/>
                <w:b/>
                <w:sz w:val="18"/>
                <w:szCs w:val="18"/>
                <w:lang w:val="en-GB"/>
              </w:rPr>
              <w:t xml:space="preserve">Education: </w:t>
            </w:r>
            <w:r w:rsidRPr="009674C7">
              <w:rPr>
                <w:rFonts w:ascii="Tahoma" w:hAnsi="Tahoma" w:cs="Tahoma"/>
                <w:sz w:val="18"/>
                <w:szCs w:val="18"/>
                <w:lang w:val="en-GB"/>
              </w:rPr>
              <w:t xml:space="preserve">Bachelor of Engineering (Electronics) from University of </w:t>
            </w:r>
            <w:proofErr w:type="spellStart"/>
            <w:r w:rsidRPr="009674C7">
              <w:rPr>
                <w:rFonts w:ascii="Tahoma" w:hAnsi="Tahoma" w:cs="Tahoma"/>
                <w:sz w:val="18"/>
                <w:szCs w:val="18"/>
                <w:lang w:val="en-GB"/>
              </w:rPr>
              <w:t>Jiwaji</w:t>
            </w:r>
            <w:proofErr w:type="spellEnd"/>
            <w:r w:rsidRPr="009674C7">
              <w:rPr>
                <w:rFonts w:ascii="Tahoma" w:hAnsi="Tahoma" w:cs="Tahoma"/>
                <w:sz w:val="18"/>
                <w:szCs w:val="18"/>
                <w:lang w:val="en-GB"/>
              </w:rPr>
              <w:t>, India. Postgraduate Diploma in Marketing from Indira Gandhi National Open University, India</w:t>
            </w:r>
            <w:r w:rsidRPr="001A6D0B">
              <w:rPr>
                <w:rFonts w:ascii="Tahoma" w:hAnsi="Tahoma" w:cs="Tahoma"/>
                <w:sz w:val="18"/>
                <w:szCs w:val="18"/>
                <w:lang w:val="en-GB"/>
              </w:rPr>
              <w:t xml:space="preserve"> </w:t>
            </w:r>
          </w:p>
          <w:p w:rsidRPr="001A6D0B" w:rsidR="005C0CFB" w:rsidP="005C0CFB" w:rsidRDefault="005C0CFB" w14:paraId="3CF9A6BC" w14:textId="77777777">
            <w:pPr>
              <w:spacing w:line="240" w:lineRule="auto"/>
              <w:rPr>
                <w:rFonts w:ascii="Tahoma" w:hAnsi="Tahoma" w:cs="Tahoma"/>
                <w:sz w:val="18"/>
                <w:szCs w:val="18"/>
                <w:lang w:val="en-GB"/>
              </w:rPr>
            </w:pPr>
          </w:p>
          <w:p w:rsidRPr="009674C7" w:rsidR="005C0CFB" w:rsidP="005C0CFB" w:rsidRDefault="005C0CFB" w14:paraId="642912D4" w14:textId="73818F2B">
            <w:pPr>
              <w:spacing w:line="240" w:lineRule="auto"/>
              <w:rPr>
                <w:rFonts w:ascii="Tahoma" w:hAnsi="Tahoma" w:cs="Tahoma"/>
                <w:sz w:val="18"/>
                <w:szCs w:val="18"/>
                <w:lang w:val="en-GB"/>
              </w:rPr>
            </w:pPr>
            <w:r w:rsidRPr="001A6D0B">
              <w:rPr>
                <w:rFonts w:ascii="Tahoma" w:hAnsi="Tahoma" w:cs="Tahoma"/>
                <w:b/>
                <w:sz w:val="18"/>
                <w:szCs w:val="18"/>
                <w:lang w:val="en-GB"/>
              </w:rPr>
              <w:t>Previous positions:</w:t>
            </w:r>
            <w:r w:rsidRPr="001A6D0B">
              <w:rPr>
                <w:rFonts w:ascii="Tahoma" w:hAnsi="Tahoma" w:cs="Tahoma"/>
                <w:sz w:val="18"/>
                <w:szCs w:val="18"/>
                <w:lang w:val="en-GB"/>
              </w:rPr>
              <w:t xml:space="preserve"> </w:t>
            </w:r>
            <w:r w:rsidRPr="009674C7" w:rsidR="00AB5DFB">
              <w:rPr>
                <w:rFonts w:ascii="Tahoma" w:hAnsi="Tahoma" w:cs="Tahoma"/>
                <w:sz w:val="18"/>
                <w:szCs w:val="18"/>
                <w:lang w:val="en-GB"/>
              </w:rPr>
              <w:t>Deputy CEO and President of Europe and Latin America and s</w:t>
            </w:r>
            <w:r w:rsidRPr="009674C7">
              <w:rPr>
                <w:rFonts w:ascii="Tahoma" w:hAnsi="Tahoma" w:cs="Tahoma"/>
                <w:sz w:val="18"/>
                <w:szCs w:val="18"/>
                <w:lang w:val="en-GB"/>
              </w:rPr>
              <w:t>enior international</w:t>
            </w:r>
          </w:p>
          <w:p w:rsidRPr="009674C7" w:rsidR="005C0CFB" w:rsidP="005C0CFB" w:rsidRDefault="005C0CFB" w14:paraId="16C4390B" w14:textId="77777777">
            <w:pPr>
              <w:spacing w:line="240" w:lineRule="auto"/>
              <w:rPr>
                <w:rFonts w:ascii="Tahoma" w:hAnsi="Tahoma" w:cs="Tahoma"/>
                <w:sz w:val="18"/>
                <w:szCs w:val="18"/>
                <w:lang w:val="en-GB"/>
              </w:rPr>
            </w:pPr>
            <w:r w:rsidRPr="009674C7">
              <w:rPr>
                <w:rFonts w:ascii="Tahoma" w:hAnsi="Tahoma" w:cs="Tahoma"/>
                <w:sz w:val="18"/>
                <w:szCs w:val="18"/>
                <w:lang w:val="en-GB"/>
              </w:rPr>
              <w:t>positions at Ericsson since 1995</w:t>
            </w:r>
          </w:p>
          <w:p w:rsidRPr="001A6D0B" w:rsidR="005C0CFB" w:rsidP="005C0CFB" w:rsidRDefault="005C0CFB" w14:paraId="00CD0F4D" w14:textId="77777777">
            <w:pPr>
              <w:spacing w:line="240" w:lineRule="auto"/>
              <w:rPr>
                <w:rFonts w:ascii="Tahoma" w:hAnsi="Tahoma" w:cs="Tahoma"/>
                <w:sz w:val="18"/>
                <w:szCs w:val="18"/>
                <w:lang w:val="en-GB"/>
              </w:rPr>
            </w:pPr>
          </w:p>
          <w:p w:rsidRPr="001A6D0B" w:rsidR="005C0CFB" w:rsidP="005C0CFB" w:rsidRDefault="005C0CFB" w14:paraId="55D0A835" w14:textId="77777777">
            <w:pPr>
              <w:spacing w:line="240" w:lineRule="auto"/>
              <w:rPr>
                <w:rFonts w:ascii="Tahoma" w:hAnsi="Tahoma" w:cs="Tahoma"/>
                <w:sz w:val="18"/>
                <w:szCs w:val="18"/>
                <w:lang w:val="en-GB"/>
              </w:rPr>
            </w:pPr>
            <w:r w:rsidRPr="001A6D0B">
              <w:rPr>
                <w:rFonts w:ascii="Tahoma" w:hAnsi="Tahoma" w:cs="Tahoma"/>
                <w:b/>
                <w:sz w:val="18"/>
                <w:szCs w:val="18"/>
                <w:lang w:val="en-GB"/>
              </w:rPr>
              <w:t>Committee in Mycronic:</w:t>
            </w:r>
            <w:r w:rsidRPr="001A6D0B">
              <w:rPr>
                <w:rFonts w:ascii="Tahoma" w:hAnsi="Tahoma" w:cs="Tahoma"/>
                <w:sz w:val="18"/>
                <w:szCs w:val="18"/>
                <w:lang w:val="en-GB"/>
              </w:rPr>
              <w:t xml:space="preserve"> </w:t>
            </w:r>
            <w:r w:rsidRPr="009674C7">
              <w:rPr>
                <w:rFonts w:ascii="Tahoma" w:hAnsi="Tahoma" w:cs="Tahoma"/>
                <w:sz w:val="18"/>
                <w:szCs w:val="18"/>
                <w:lang w:val="en-GB"/>
              </w:rPr>
              <w:t>Member of the Remuneration Committee</w:t>
            </w:r>
          </w:p>
          <w:p w:rsidRPr="001A6D0B" w:rsidR="005C0CFB" w:rsidP="005C0CFB" w:rsidRDefault="005C0CFB" w14:paraId="40D1CBAD" w14:textId="77777777">
            <w:pPr>
              <w:spacing w:line="240" w:lineRule="auto"/>
              <w:rPr>
                <w:rFonts w:ascii="Tahoma" w:hAnsi="Tahoma" w:cs="Tahoma"/>
                <w:sz w:val="18"/>
                <w:szCs w:val="18"/>
                <w:lang w:val="en-GB"/>
              </w:rPr>
            </w:pPr>
          </w:p>
          <w:p w:rsidRPr="001A6D0B" w:rsidR="005C0CFB" w:rsidP="005C0CFB" w:rsidRDefault="005C0CFB" w14:paraId="4B7F89A8" w14:textId="77777777">
            <w:pPr>
              <w:spacing w:line="240" w:lineRule="auto"/>
              <w:rPr>
                <w:rFonts w:ascii="Tahoma" w:hAnsi="Tahoma" w:cs="Tahoma"/>
                <w:sz w:val="18"/>
                <w:szCs w:val="18"/>
                <w:lang w:val="en-GB"/>
              </w:rPr>
            </w:pPr>
            <w:r w:rsidRPr="001A6D0B">
              <w:rPr>
                <w:rFonts w:ascii="Tahoma" w:hAnsi="Tahoma" w:cs="Tahoma"/>
                <w:b/>
                <w:sz w:val="18"/>
                <w:szCs w:val="18"/>
                <w:lang w:val="en-GB"/>
              </w:rPr>
              <w:t>Shareholding in Mycronic:</w:t>
            </w:r>
            <w:r w:rsidRPr="001A6D0B">
              <w:rPr>
                <w:rFonts w:ascii="Tahoma" w:hAnsi="Tahoma" w:cs="Tahoma"/>
                <w:sz w:val="18"/>
                <w:szCs w:val="18"/>
                <w:lang w:val="en-GB"/>
              </w:rPr>
              <w:t xml:space="preserve"> -</w:t>
            </w:r>
          </w:p>
          <w:p w:rsidRPr="00FC0F4A" w:rsidR="005C0CFB" w:rsidP="005C0CFB" w:rsidRDefault="005C0CFB" w14:paraId="76D0DBC1" w14:textId="77777777">
            <w:pPr>
              <w:spacing w:line="240" w:lineRule="auto"/>
              <w:rPr>
                <w:rFonts w:ascii="Tahoma" w:hAnsi="Tahoma" w:cs="Tahoma"/>
                <w:sz w:val="18"/>
                <w:szCs w:val="18"/>
                <w:highlight w:val="yellow"/>
                <w:lang w:val="en-GB"/>
              </w:rPr>
            </w:pPr>
          </w:p>
          <w:p w:rsidRPr="00FC0F4A" w:rsidR="005C0CFB" w:rsidP="005C0CFB" w:rsidRDefault="005C0CFB" w14:paraId="458B6044" w14:textId="77777777">
            <w:pPr>
              <w:spacing w:line="240" w:lineRule="auto"/>
              <w:rPr>
                <w:rFonts w:ascii="Tahoma" w:hAnsi="Tahoma" w:cs="Tahoma"/>
                <w:highlight w:val="yellow"/>
                <w:lang w:val="en-GB"/>
              </w:rPr>
            </w:pPr>
          </w:p>
          <w:p w:rsidRPr="00FC0F4A" w:rsidR="005C0CFB" w:rsidP="005C0CFB" w:rsidRDefault="005C0CFB" w14:paraId="0EF8F2F0" w14:textId="77777777">
            <w:pPr>
              <w:spacing w:line="240" w:lineRule="auto"/>
              <w:rPr>
                <w:rFonts w:ascii="Tahoma" w:hAnsi="Tahoma" w:cs="Tahoma"/>
                <w:highlight w:val="yellow"/>
                <w:lang w:val="en-GB"/>
              </w:rPr>
            </w:pPr>
          </w:p>
          <w:p w:rsidRPr="00FC0F4A" w:rsidR="005C0CFB" w:rsidP="004E2BC5" w:rsidRDefault="005C0CFB" w14:paraId="7F8C99AE" w14:textId="77777777">
            <w:pPr>
              <w:spacing w:line="240" w:lineRule="auto"/>
              <w:rPr>
                <w:rFonts w:ascii="Tahoma" w:hAnsi="Tahoma" w:cs="Tahoma"/>
                <w:highlight w:val="yellow"/>
                <w:lang w:val="en-GB"/>
              </w:rPr>
            </w:pPr>
          </w:p>
        </w:tc>
      </w:tr>
      <w:tr w:rsidR="00B505F3" w:rsidTr="00373AA7" w14:paraId="5DE35AFF" w14:textId="77777777">
        <w:tc>
          <w:tcPr>
            <w:tcW w:w="4849" w:type="dxa"/>
          </w:tcPr>
          <w:p w:rsidRPr="00FC0F4A" w:rsidR="005C0CFB" w:rsidP="005C0CFB" w:rsidRDefault="005C0CFB" w14:paraId="5E3A7F19" w14:textId="77777777">
            <w:pPr>
              <w:keepNext/>
              <w:spacing w:line="240" w:lineRule="auto"/>
              <w:rPr>
                <w:rFonts w:ascii="Tahoma" w:hAnsi="Tahoma" w:cs="Tahoma"/>
                <w:sz w:val="14"/>
                <w:szCs w:val="14"/>
                <w:highlight w:val="yellow"/>
                <w:lang w:val="en-GB"/>
              </w:rPr>
            </w:pPr>
            <w:r w:rsidRPr="00FC0F4A">
              <w:rPr>
                <w:noProof/>
                <w:highlight w:val="yellow"/>
              </w:rPr>
              <w:lastRenderedPageBreak/>
              <w:drawing>
                <wp:inline distT="0" distB="0" distL="0" distR="0" wp14:anchorId="3F7AC702" wp14:editId="64315D1C">
                  <wp:extent cx="1348371" cy="2019300"/>
                  <wp:effectExtent l="0" t="0" r="0" b="0"/>
                  <wp:docPr id="3" name="Bildobjekt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9866" cy="2036515"/>
                          </a:xfrm>
                          <a:prstGeom prst="rect">
                            <a:avLst/>
                          </a:prstGeom>
                          <a:noFill/>
                          <a:ln>
                            <a:noFill/>
                          </a:ln>
                        </pic:spPr>
                      </pic:pic>
                    </a:graphicData>
                  </a:graphic>
                </wp:inline>
              </w:drawing>
            </w:r>
          </w:p>
          <w:p w:rsidRPr="00FC0F4A" w:rsidR="00C354B4" w:rsidP="005C0CFB" w:rsidRDefault="00C354B4" w14:paraId="052AD061" w14:textId="77777777">
            <w:pPr>
              <w:keepNext/>
              <w:spacing w:line="240" w:lineRule="auto"/>
              <w:rPr>
                <w:rFonts w:ascii="Tahoma" w:hAnsi="Tahoma" w:cs="Tahoma"/>
                <w:b/>
                <w:sz w:val="18"/>
                <w:szCs w:val="18"/>
                <w:highlight w:val="yellow"/>
                <w:lang w:val="en-GB"/>
              </w:rPr>
            </w:pPr>
          </w:p>
          <w:p w:rsidRPr="00DF224D" w:rsidR="005C0CFB" w:rsidP="005C0CFB" w:rsidRDefault="005C0CFB" w14:paraId="5688DB19" w14:textId="77777777">
            <w:pPr>
              <w:keepNext/>
              <w:spacing w:line="240" w:lineRule="auto"/>
              <w:rPr>
                <w:rFonts w:ascii="Tahoma" w:hAnsi="Tahoma" w:cs="Tahoma"/>
                <w:b/>
                <w:sz w:val="18"/>
                <w:szCs w:val="18"/>
                <w:lang w:val="en-GB"/>
              </w:rPr>
            </w:pPr>
            <w:r w:rsidRPr="00DF224D">
              <w:rPr>
                <w:rFonts w:ascii="Tahoma" w:hAnsi="Tahoma" w:cs="Tahoma"/>
                <w:b/>
                <w:sz w:val="18"/>
                <w:szCs w:val="18"/>
                <w:lang w:val="en-GB"/>
              </w:rPr>
              <w:t xml:space="preserve">Anna </w:t>
            </w:r>
            <w:proofErr w:type="spellStart"/>
            <w:r w:rsidRPr="00DF224D">
              <w:rPr>
                <w:rFonts w:ascii="Tahoma" w:hAnsi="Tahoma" w:cs="Tahoma"/>
                <w:b/>
                <w:sz w:val="18"/>
                <w:szCs w:val="18"/>
                <w:lang w:val="en-GB"/>
              </w:rPr>
              <w:t>Belfrage</w:t>
            </w:r>
            <w:proofErr w:type="spellEnd"/>
          </w:p>
          <w:p w:rsidRPr="00DF224D" w:rsidR="005C0CFB" w:rsidP="005C0CFB" w:rsidRDefault="005C0CFB" w14:paraId="5B4A4152" w14:textId="77777777">
            <w:pPr>
              <w:keepNext/>
              <w:spacing w:line="240" w:lineRule="auto"/>
              <w:rPr>
                <w:rFonts w:ascii="Tahoma" w:hAnsi="Tahoma" w:cs="Tahoma"/>
                <w:sz w:val="18"/>
                <w:szCs w:val="18"/>
                <w:lang w:val="en-GB"/>
              </w:rPr>
            </w:pPr>
          </w:p>
          <w:p w:rsidRPr="009674C7" w:rsidR="005C0CFB" w:rsidP="005C0CFB" w:rsidRDefault="005C0CFB" w14:paraId="4AB8CE90" w14:textId="77777777">
            <w:pPr>
              <w:keepNext/>
              <w:spacing w:line="240" w:lineRule="auto"/>
              <w:rPr>
                <w:rFonts w:ascii="Tahoma" w:hAnsi="Tahoma" w:cs="Tahoma"/>
                <w:sz w:val="18"/>
                <w:szCs w:val="18"/>
                <w:lang w:val="en-GB"/>
              </w:rPr>
            </w:pPr>
            <w:r w:rsidRPr="009674C7">
              <w:rPr>
                <w:rFonts w:ascii="Tahoma" w:hAnsi="Tahoma" w:cs="Tahoma"/>
                <w:sz w:val="18"/>
                <w:szCs w:val="18"/>
                <w:lang w:val="en-GB"/>
              </w:rPr>
              <w:t>Board member since 2018</w:t>
            </w:r>
          </w:p>
          <w:p w:rsidRPr="00DF224D" w:rsidR="005C0CFB" w:rsidP="005C0CFB" w:rsidRDefault="005C0CFB" w14:paraId="2ED95A1B" w14:textId="77777777">
            <w:pPr>
              <w:keepNext/>
              <w:spacing w:line="240" w:lineRule="auto"/>
              <w:rPr>
                <w:rFonts w:ascii="Tahoma" w:hAnsi="Tahoma" w:cs="Tahoma"/>
                <w:sz w:val="18"/>
                <w:szCs w:val="18"/>
                <w:lang w:val="en-GB"/>
              </w:rPr>
            </w:pPr>
          </w:p>
          <w:p w:rsidRPr="00DF224D" w:rsidR="005C0CFB" w:rsidP="005C0CFB" w:rsidRDefault="005C0CFB" w14:paraId="636297F2" w14:textId="77777777">
            <w:pPr>
              <w:keepNext/>
              <w:spacing w:line="240" w:lineRule="auto"/>
              <w:rPr>
                <w:rFonts w:ascii="Tahoma" w:hAnsi="Tahoma" w:cs="Tahoma"/>
                <w:sz w:val="18"/>
                <w:szCs w:val="18"/>
                <w:lang w:val="en-GB"/>
              </w:rPr>
            </w:pPr>
            <w:r w:rsidRPr="00DF224D">
              <w:rPr>
                <w:rFonts w:ascii="Tahoma" w:hAnsi="Tahoma" w:cs="Tahoma"/>
                <w:b/>
                <w:sz w:val="18"/>
                <w:szCs w:val="18"/>
                <w:lang w:val="en-GB"/>
              </w:rPr>
              <w:t>Born</w:t>
            </w:r>
            <w:r w:rsidRPr="00DF224D">
              <w:rPr>
                <w:rFonts w:ascii="Tahoma" w:hAnsi="Tahoma" w:cs="Tahoma"/>
                <w:sz w:val="18"/>
                <w:szCs w:val="18"/>
                <w:lang w:val="en-GB"/>
              </w:rPr>
              <w:t xml:space="preserve">: </w:t>
            </w:r>
            <w:r w:rsidRPr="009674C7">
              <w:rPr>
                <w:rFonts w:ascii="Tahoma" w:hAnsi="Tahoma" w:cs="Tahoma"/>
                <w:sz w:val="18"/>
                <w:szCs w:val="18"/>
                <w:lang w:val="en-GB"/>
              </w:rPr>
              <w:t>1962</w:t>
            </w:r>
          </w:p>
          <w:p w:rsidRPr="00DF224D" w:rsidR="005C0CFB" w:rsidP="005C0CFB" w:rsidRDefault="005C0CFB" w14:paraId="586C0C75" w14:textId="77777777">
            <w:pPr>
              <w:keepNext/>
              <w:spacing w:line="240" w:lineRule="auto"/>
              <w:rPr>
                <w:rFonts w:ascii="Tahoma" w:hAnsi="Tahoma" w:cs="Tahoma"/>
                <w:sz w:val="18"/>
                <w:szCs w:val="18"/>
                <w:lang w:val="en-GB"/>
              </w:rPr>
            </w:pPr>
          </w:p>
          <w:p w:rsidRPr="009674C7" w:rsidR="005C0CFB" w:rsidP="005C0CFB" w:rsidRDefault="005C0CFB" w14:paraId="4426D3C6" w14:textId="77777777">
            <w:pPr>
              <w:keepNext/>
              <w:spacing w:line="240" w:lineRule="auto"/>
              <w:rPr>
                <w:rFonts w:ascii="Tahoma" w:hAnsi="Tahoma" w:cs="Tahoma"/>
                <w:sz w:val="18"/>
                <w:szCs w:val="18"/>
                <w:lang w:val="en-GB"/>
              </w:rPr>
            </w:pPr>
            <w:r w:rsidRPr="009674C7">
              <w:rPr>
                <w:rFonts w:ascii="Tahoma" w:hAnsi="Tahoma" w:cs="Tahoma"/>
                <w:sz w:val="18"/>
                <w:szCs w:val="18"/>
                <w:lang w:val="en-GB"/>
              </w:rPr>
              <w:t>Independent Board member</w:t>
            </w:r>
          </w:p>
          <w:p w:rsidRPr="00DF224D" w:rsidR="005C0CFB" w:rsidP="005C0CFB" w:rsidRDefault="005C0CFB" w14:paraId="209722A8" w14:textId="77777777">
            <w:pPr>
              <w:keepNext/>
              <w:spacing w:line="240" w:lineRule="auto"/>
              <w:rPr>
                <w:rFonts w:ascii="Tahoma" w:hAnsi="Tahoma" w:cs="Tahoma"/>
                <w:sz w:val="18"/>
                <w:szCs w:val="18"/>
                <w:lang w:val="en-GB"/>
              </w:rPr>
            </w:pPr>
          </w:p>
          <w:p w:rsidRPr="00DF224D" w:rsidR="005C0CFB" w:rsidP="005C0CFB" w:rsidRDefault="005C0CFB" w14:paraId="611944B2" w14:textId="77777777">
            <w:pPr>
              <w:keepNext/>
              <w:spacing w:line="240" w:lineRule="auto"/>
              <w:rPr>
                <w:rFonts w:ascii="Tahoma" w:hAnsi="Tahoma" w:cs="Tahoma"/>
                <w:sz w:val="18"/>
                <w:szCs w:val="18"/>
                <w:lang w:val="en-GB"/>
              </w:rPr>
            </w:pPr>
            <w:r w:rsidRPr="00DF224D">
              <w:rPr>
                <w:rFonts w:ascii="Tahoma" w:hAnsi="Tahoma" w:cs="Tahoma"/>
                <w:b/>
                <w:sz w:val="18"/>
                <w:szCs w:val="18"/>
                <w:lang w:val="en-GB"/>
              </w:rPr>
              <w:t>Education:</w:t>
            </w:r>
            <w:r w:rsidRPr="00DF224D">
              <w:rPr>
                <w:rFonts w:ascii="Tahoma" w:hAnsi="Tahoma" w:cs="Tahoma"/>
                <w:sz w:val="18"/>
                <w:szCs w:val="18"/>
                <w:lang w:val="en-GB"/>
              </w:rPr>
              <w:t xml:space="preserve"> </w:t>
            </w:r>
            <w:r w:rsidRPr="009674C7">
              <w:rPr>
                <w:rFonts w:ascii="Tahoma" w:hAnsi="Tahoma" w:cs="Tahoma"/>
                <w:sz w:val="18"/>
                <w:szCs w:val="18"/>
                <w:lang w:val="en-GB"/>
              </w:rPr>
              <w:t>MSc Business and Economics</w:t>
            </w:r>
            <w:r w:rsidRPr="00DF224D" w:rsidDel="00E47AA8">
              <w:rPr>
                <w:rFonts w:ascii="Tahoma" w:hAnsi="Tahoma" w:cs="Tahoma"/>
                <w:sz w:val="18"/>
                <w:szCs w:val="18"/>
                <w:lang w:val="en-GB"/>
              </w:rPr>
              <w:t xml:space="preserve"> </w:t>
            </w:r>
          </w:p>
          <w:p w:rsidRPr="00DF224D" w:rsidR="005C0CFB" w:rsidP="005C0CFB" w:rsidRDefault="005C0CFB" w14:paraId="216D4D50" w14:textId="77777777">
            <w:pPr>
              <w:keepNext/>
              <w:spacing w:line="240" w:lineRule="auto"/>
              <w:rPr>
                <w:rFonts w:ascii="Tahoma" w:hAnsi="Tahoma" w:cs="Tahoma"/>
                <w:sz w:val="18"/>
                <w:szCs w:val="18"/>
                <w:lang w:val="en-GB"/>
              </w:rPr>
            </w:pPr>
          </w:p>
          <w:p w:rsidRPr="00DF224D" w:rsidR="005C0CFB" w:rsidP="005C0CFB" w:rsidRDefault="005C0CFB" w14:paraId="793BB812" w14:textId="40862B83">
            <w:pPr>
              <w:keepNext/>
              <w:spacing w:line="240" w:lineRule="auto"/>
              <w:rPr>
                <w:rFonts w:ascii="Tahoma" w:hAnsi="Tahoma" w:cs="Tahoma"/>
                <w:sz w:val="18"/>
                <w:szCs w:val="18"/>
                <w:lang w:val="en-GB"/>
              </w:rPr>
            </w:pPr>
            <w:r w:rsidRPr="00DF224D">
              <w:rPr>
                <w:rFonts w:ascii="Tahoma" w:hAnsi="Tahoma" w:cs="Tahoma"/>
                <w:b/>
                <w:sz w:val="18"/>
                <w:szCs w:val="18"/>
                <w:lang w:val="en-GB"/>
              </w:rPr>
              <w:t>Other Board assignments:</w:t>
            </w:r>
            <w:r w:rsidRPr="00DF224D">
              <w:rPr>
                <w:rFonts w:ascii="Tahoma" w:hAnsi="Tahoma" w:cs="Tahoma"/>
                <w:sz w:val="18"/>
                <w:szCs w:val="18"/>
                <w:lang w:val="en-GB"/>
              </w:rPr>
              <w:t xml:space="preserve"> </w:t>
            </w:r>
            <w:r w:rsidRPr="009674C7" w:rsidR="001A6D0B">
              <w:rPr>
                <w:rFonts w:ascii="Tahoma" w:hAnsi="Tahoma" w:cs="Tahoma"/>
                <w:sz w:val="18"/>
                <w:szCs w:val="18"/>
                <w:lang w:val="en-GB"/>
              </w:rPr>
              <w:t>Chair</w:t>
            </w:r>
            <w:r w:rsidRPr="009674C7" w:rsidR="00DF224D">
              <w:rPr>
                <w:rFonts w:ascii="Tahoma" w:hAnsi="Tahoma" w:cs="Tahoma"/>
                <w:sz w:val="18"/>
                <w:szCs w:val="18"/>
                <w:lang w:val="en-GB"/>
              </w:rPr>
              <w:t>man</w:t>
            </w:r>
            <w:r w:rsidRPr="009674C7" w:rsidR="001A6D0B">
              <w:rPr>
                <w:rFonts w:ascii="Tahoma" w:hAnsi="Tahoma" w:cs="Tahoma"/>
                <w:sz w:val="18"/>
                <w:szCs w:val="18"/>
                <w:lang w:val="en-GB"/>
              </w:rPr>
              <w:t xml:space="preserve"> of the Board of</w:t>
            </w:r>
            <w:r w:rsidRPr="009674C7">
              <w:rPr>
                <w:rFonts w:ascii="Tahoma" w:hAnsi="Tahoma" w:cs="Tahoma"/>
                <w:sz w:val="18"/>
                <w:szCs w:val="18"/>
                <w:lang w:val="en-GB"/>
              </w:rPr>
              <w:t xml:space="preserve"> Cint A</w:t>
            </w:r>
            <w:r w:rsidRPr="009674C7" w:rsidR="00C2171C">
              <w:rPr>
                <w:rFonts w:ascii="Tahoma" w:hAnsi="Tahoma" w:cs="Tahoma"/>
                <w:sz w:val="18"/>
                <w:szCs w:val="18"/>
                <w:lang w:val="en-GB"/>
              </w:rPr>
              <w:t>B</w:t>
            </w:r>
            <w:r w:rsidRPr="009674C7" w:rsidR="001A6D0B">
              <w:rPr>
                <w:rFonts w:ascii="Tahoma" w:hAnsi="Tahoma" w:cs="Tahoma"/>
                <w:sz w:val="18"/>
                <w:szCs w:val="18"/>
                <w:lang w:val="en-GB"/>
              </w:rPr>
              <w:t xml:space="preserve"> and NOTE AB. Board member of</w:t>
            </w:r>
            <w:r w:rsidRPr="009674C7" w:rsidR="00C2171C">
              <w:rPr>
                <w:rFonts w:ascii="Tahoma" w:hAnsi="Tahoma" w:cs="Tahoma"/>
                <w:sz w:val="18"/>
                <w:szCs w:val="18"/>
                <w:lang w:val="en-GB"/>
              </w:rPr>
              <w:t xml:space="preserve"> </w:t>
            </w:r>
            <w:proofErr w:type="spellStart"/>
            <w:r w:rsidRPr="009674C7">
              <w:rPr>
                <w:rFonts w:ascii="Tahoma" w:hAnsi="Tahoma" w:cs="Tahoma"/>
                <w:sz w:val="18"/>
                <w:szCs w:val="18"/>
                <w:lang w:val="en-GB"/>
              </w:rPr>
              <w:t>Elopak</w:t>
            </w:r>
            <w:proofErr w:type="spellEnd"/>
            <w:r w:rsidRPr="009674C7">
              <w:rPr>
                <w:rFonts w:ascii="Tahoma" w:hAnsi="Tahoma" w:cs="Tahoma"/>
                <w:sz w:val="18"/>
                <w:szCs w:val="18"/>
                <w:lang w:val="en-GB"/>
              </w:rPr>
              <w:t xml:space="preserve"> ASA</w:t>
            </w:r>
            <w:r w:rsidRPr="009674C7" w:rsidR="004A2AE4">
              <w:rPr>
                <w:rFonts w:ascii="Tahoma" w:hAnsi="Tahoma" w:cs="Tahoma"/>
                <w:sz w:val="18"/>
                <w:szCs w:val="18"/>
                <w:lang w:val="en-GB"/>
              </w:rPr>
              <w:t>,</w:t>
            </w:r>
            <w:r w:rsidRPr="009674C7" w:rsidR="00C2171C">
              <w:rPr>
                <w:rFonts w:ascii="Tahoma" w:hAnsi="Tahoma" w:cs="Tahoma"/>
                <w:sz w:val="18"/>
                <w:szCs w:val="18"/>
                <w:lang w:val="en-GB"/>
              </w:rPr>
              <w:t xml:space="preserve"> </w:t>
            </w:r>
            <w:r w:rsidRPr="009674C7" w:rsidR="004A2AE4">
              <w:rPr>
                <w:rFonts w:ascii="Tahoma" w:hAnsi="Tahoma" w:cs="Tahoma"/>
                <w:sz w:val="18"/>
                <w:szCs w:val="18"/>
                <w:lang w:val="en-GB"/>
              </w:rPr>
              <w:t>Deep Ocean Group AS</w:t>
            </w:r>
            <w:r w:rsidRPr="009674C7" w:rsidR="001A6D0B">
              <w:rPr>
                <w:rFonts w:ascii="Tahoma" w:hAnsi="Tahoma" w:cs="Tahoma"/>
                <w:sz w:val="18"/>
                <w:szCs w:val="18"/>
                <w:lang w:val="en-GB"/>
              </w:rPr>
              <w:t xml:space="preserve"> and </w:t>
            </w:r>
            <w:proofErr w:type="spellStart"/>
            <w:r w:rsidRPr="009674C7" w:rsidR="001A6D0B">
              <w:rPr>
                <w:rFonts w:ascii="Tahoma" w:hAnsi="Tahoma" w:cs="Tahoma"/>
                <w:sz w:val="18"/>
                <w:szCs w:val="18"/>
                <w:lang w:val="en-GB"/>
              </w:rPr>
              <w:t>Svedab</w:t>
            </w:r>
            <w:proofErr w:type="spellEnd"/>
            <w:r w:rsidRPr="009674C7" w:rsidR="001A6D0B">
              <w:rPr>
                <w:rFonts w:ascii="Tahoma" w:hAnsi="Tahoma" w:cs="Tahoma"/>
                <w:sz w:val="18"/>
                <w:szCs w:val="18"/>
                <w:lang w:val="en-GB"/>
              </w:rPr>
              <w:t xml:space="preserve"> AB/</w:t>
            </w:r>
            <w:proofErr w:type="spellStart"/>
            <w:r w:rsidRPr="009674C7" w:rsidR="001A6D0B">
              <w:rPr>
                <w:rFonts w:ascii="Tahoma" w:hAnsi="Tahoma" w:cs="Tahoma"/>
                <w:sz w:val="18"/>
                <w:szCs w:val="18"/>
                <w:lang w:val="en-GB"/>
              </w:rPr>
              <w:t>Öresundskonsortiet</w:t>
            </w:r>
            <w:proofErr w:type="spellEnd"/>
          </w:p>
          <w:p w:rsidRPr="00FC0F4A" w:rsidR="005C0CFB" w:rsidP="005C0CFB" w:rsidRDefault="005C0CFB" w14:paraId="03118BB8" w14:textId="77777777">
            <w:pPr>
              <w:keepNext/>
              <w:spacing w:line="240" w:lineRule="auto"/>
              <w:rPr>
                <w:rFonts w:ascii="Tahoma" w:hAnsi="Tahoma" w:cs="Tahoma"/>
                <w:sz w:val="18"/>
                <w:szCs w:val="18"/>
                <w:highlight w:val="yellow"/>
                <w:lang w:val="en-GB"/>
              </w:rPr>
            </w:pPr>
          </w:p>
          <w:p w:rsidRPr="00DF224D" w:rsidR="005C0CFB" w:rsidP="005C0CFB" w:rsidRDefault="005C0CFB" w14:paraId="5329CB03" w14:textId="32530988">
            <w:pPr>
              <w:keepNext/>
              <w:spacing w:line="240" w:lineRule="auto"/>
              <w:rPr>
                <w:rFonts w:ascii="Tahoma" w:hAnsi="Tahoma" w:cs="Tahoma"/>
                <w:sz w:val="18"/>
                <w:szCs w:val="18"/>
                <w:lang w:val="en-GB"/>
              </w:rPr>
            </w:pPr>
            <w:r w:rsidRPr="00DF224D">
              <w:rPr>
                <w:rFonts w:ascii="Tahoma" w:hAnsi="Tahoma" w:cs="Tahoma"/>
                <w:b/>
                <w:sz w:val="18"/>
                <w:szCs w:val="18"/>
                <w:lang w:val="en-GB"/>
              </w:rPr>
              <w:t>Previous positions:</w:t>
            </w:r>
            <w:r w:rsidRPr="00DF224D">
              <w:rPr>
                <w:rFonts w:ascii="Tahoma" w:hAnsi="Tahoma" w:cs="Tahoma"/>
                <w:sz w:val="18"/>
                <w:szCs w:val="18"/>
                <w:lang w:val="en-GB"/>
              </w:rPr>
              <w:t xml:space="preserve"> </w:t>
            </w:r>
            <w:r w:rsidRPr="009674C7">
              <w:rPr>
                <w:rFonts w:ascii="Tahoma" w:hAnsi="Tahoma" w:cs="Tahoma"/>
                <w:sz w:val="18"/>
                <w:szCs w:val="18"/>
                <w:lang w:val="en-GB"/>
              </w:rPr>
              <w:t xml:space="preserve">CFO Södra </w:t>
            </w:r>
            <w:proofErr w:type="spellStart"/>
            <w:r w:rsidRPr="009674C7">
              <w:rPr>
                <w:rFonts w:ascii="Tahoma" w:hAnsi="Tahoma" w:cs="Tahoma"/>
                <w:sz w:val="18"/>
                <w:szCs w:val="18"/>
                <w:lang w:val="en-GB"/>
              </w:rPr>
              <w:t>Skogsägarna</w:t>
            </w:r>
            <w:proofErr w:type="spellEnd"/>
            <w:r w:rsidRPr="009674C7">
              <w:rPr>
                <w:rFonts w:ascii="Tahoma" w:hAnsi="Tahoma" w:cs="Tahoma"/>
                <w:sz w:val="18"/>
                <w:szCs w:val="18"/>
                <w:lang w:val="en-GB"/>
              </w:rPr>
              <w:t xml:space="preserve"> </w:t>
            </w:r>
            <w:proofErr w:type="spellStart"/>
            <w:r w:rsidRPr="009674C7">
              <w:rPr>
                <w:rFonts w:ascii="Tahoma" w:hAnsi="Tahoma" w:cs="Tahoma"/>
                <w:sz w:val="18"/>
                <w:szCs w:val="18"/>
                <w:lang w:val="en-GB"/>
              </w:rPr>
              <w:t>ekonomisk</w:t>
            </w:r>
            <w:proofErr w:type="spellEnd"/>
            <w:r w:rsidRPr="009674C7">
              <w:rPr>
                <w:rFonts w:ascii="Tahoma" w:hAnsi="Tahoma" w:cs="Tahoma"/>
                <w:sz w:val="18"/>
                <w:szCs w:val="18"/>
                <w:lang w:val="en-GB"/>
              </w:rPr>
              <w:t xml:space="preserve"> </w:t>
            </w:r>
            <w:proofErr w:type="spellStart"/>
            <w:r w:rsidRPr="009674C7">
              <w:rPr>
                <w:rFonts w:ascii="Tahoma" w:hAnsi="Tahoma" w:cs="Tahoma"/>
                <w:sz w:val="18"/>
                <w:szCs w:val="18"/>
                <w:lang w:val="en-GB"/>
              </w:rPr>
              <w:t>förening</w:t>
            </w:r>
            <w:proofErr w:type="spellEnd"/>
            <w:r w:rsidRPr="009674C7">
              <w:rPr>
                <w:rFonts w:ascii="Tahoma" w:hAnsi="Tahoma" w:cs="Tahoma"/>
                <w:sz w:val="18"/>
                <w:szCs w:val="18"/>
                <w:lang w:val="en-GB"/>
              </w:rPr>
              <w:t xml:space="preserve"> 2017-2019, acting CEO of Beijer Electronics Group 2014-2015, CFO Beijer Electronics Group 2011-2014, CFO ABS Group (a division of the Cardo Group) 2004-2010, various roles and positions </w:t>
            </w:r>
            <w:r w:rsidRPr="009674C7" w:rsidR="00DF224D">
              <w:rPr>
                <w:rFonts w:ascii="Tahoma" w:hAnsi="Tahoma" w:cs="Tahoma"/>
                <w:sz w:val="18"/>
                <w:szCs w:val="18"/>
                <w:lang w:val="en-GB"/>
              </w:rPr>
              <w:t>within</w:t>
            </w:r>
            <w:r w:rsidRPr="009674C7">
              <w:rPr>
                <w:rFonts w:ascii="Tahoma" w:hAnsi="Tahoma" w:cs="Tahoma"/>
                <w:sz w:val="18"/>
                <w:szCs w:val="18"/>
                <w:lang w:val="en-GB"/>
              </w:rPr>
              <w:t xml:space="preserve"> Dresser Wayne AB, </w:t>
            </w:r>
            <w:proofErr w:type="spellStart"/>
            <w:r w:rsidRPr="009674C7">
              <w:rPr>
                <w:rFonts w:ascii="Tahoma" w:hAnsi="Tahoma" w:cs="Tahoma"/>
                <w:sz w:val="18"/>
                <w:szCs w:val="18"/>
                <w:lang w:val="en-GB"/>
              </w:rPr>
              <w:t>Obducat</w:t>
            </w:r>
            <w:proofErr w:type="spellEnd"/>
            <w:r w:rsidRPr="009674C7">
              <w:rPr>
                <w:rFonts w:ascii="Tahoma" w:hAnsi="Tahoma" w:cs="Tahoma"/>
                <w:sz w:val="18"/>
                <w:szCs w:val="18"/>
                <w:lang w:val="en-GB"/>
              </w:rPr>
              <w:t xml:space="preserve"> AB, Åkerlund &amp; Rausing AB</w:t>
            </w:r>
            <w:r w:rsidRPr="009674C7" w:rsidR="00DF224D">
              <w:rPr>
                <w:rFonts w:ascii="Tahoma" w:hAnsi="Tahoma" w:cs="Tahoma"/>
                <w:sz w:val="18"/>
                <w:szCs w:val="18"/>
                <w:lang w:val="en-GB"/>
              </w:rPr>
              <w:t>,</w:t>
            </w:r>
            <w:r w:rsidRPr="009674C7">
              <w:rPr>
                <w:rFonts w:ascii="Tahoma" w:hAnsi="Tahoma" w:cs="Tahoma"/>
                <w:sz w:val="18"/>
                <w:szCs w:val="18"/>
                <w:lang w:val="en-GB"/>
              </w:rPr>
              <w:t xml:space="preserve"> and auditor at Price Waterhouse 1986-1994</w:t>
            </w:r>
          </w:p>
          <w:p w:rsidRPr="00DF224D" w:rsidR="005C0CFB" w:rsidP="005C0CFB" w:rsidRDefault="005C0CFB" w14:paraId="055E22A3" w14:textId="77777777">
            <w:pPr>
              <w:keepNext/>
              <w:spacing w:line="240" w:lineRule="auto"/>
              <w:rPr>
                <w:rFonts w:ascii="Tahoma" w:hAnsi="Tahoma" w:cs="Tahoma"/>
                <w:sz w:val="18"/>
                <w:szCs w:val="18"/>
                <w:lang w:val="en-GB"/>
              </w:rPr>
            </w:pPr>
          </w:p>
          <w:p w:rsidRPr="00DF224D" w:rsidR="005C0CFB" w:rsidP="005C0CFB" w:rsidRDefault="005C0CFB" w14:paraId="07638AF4" w14:textId="77777777">
            <w:pPr>
              <w:keepNext/>
              <w:spacing w:line="240" w:lineRule="auto"/>
              <w:rPr>
                <w:rFonts w:ascii="Tahoma" w:hAnsi="Tahoma" w:cs="Tahoma"/>
                <w:sz w:val="18"/>
                <w:szCs w:val="18"/>
                <w:lang w:val="en-GB"/>
              </w:rPr>
            </w:pPr>
            <w:r w:rsidRPr="00DF224D">
              <w:rPr>
                <w:rFonts w:ascii="Tahoma" w:hAnsi="Tahoma" w:cs="Tahoma"/>
                <w:b/>
                <w:sz w:val="18"/>
                <w:szCs w:val="18"/>
                <w:lang w:val="en-GB"/>
              </w:rPr>
              <w:t>Committee in Mycronic:</w:t>
            </w:r>
            <w:r w:rsidRPr="00DF224D">
              <w:rPr>
                <w:rFonts w:ascii="Tahoma" w:hAnsi="Tahoma" w:cs="Tahoma"/>
                <w:sz w:val="18"/>
                <w:szCs w:val="18"/>
                <w:lang w:val="en-GB"/>
              </w:rPr>
              <w:t xml:space="preserve"> </w:t>
            </w:r>
            <w:r w:rsidRPr="009674C7">
              <w:rPr>
                <w:rFonts w:ascii="Tahoma" w:hAnsi="Tahoma" w:cs="Tahoma"/>
                <w:sz w:val="18"/>
                <w:szCs w:val="18"/>
                <w:lang w:val="en-GB"/>
              </w:rPr>
              <w:t>Chairman of the Audit Committee</w:t>
            </w:r>
          </w:p>
          <w:p w:rsidRPr="00DF224D" w:rsidR="005C0CFB" w:rsidP="005C0CFB" w:rsidRDefault="005C0CFB" w14:paraId="10D66DEA" w14:textId="77777777">
            <w:pPr>
              <w:keepNext/>
              <w:spacing w:line="240" w:lineRule="auto"/>
              <w:rPr>
                <w:rFonts w:ascii="Tahoma" w:hAnsi="Tahoma" w:cs="Tahoma"/>
                <w:sz w:val="18"/>
                <w:szCs w:val="18"/>
                <w:lang w:val="en-GB"/>
              </w:rPr>
            </w:pPr>
          </w:p>
          <w:p w:rsidRPr="00DF224D" w:rsidR="005C0CFB" w:rsidP="005C0CFB" w:rsidRDefault="005C0CFB" w14:paraId="0D435120" w14:textId="77777777">
            <w:pPr>
              <w:keepNext/>
              <w:spacing w:line="240" w:lineRule="auto"/>
              <w:rPr>
                <w:rFonts w:ascii="Tahoma" w:hAnsi="Tahoma" w:cs="Tahoma"/>
                <w:sz w:val="18"/>
                <w:szCs w:val="18"/>
                <w:lang w:val="en-GB"/>
              </w:rPr>
            </w:pPr>
            <w:r w:rsidRPr="00DF224D">
              <w:rPr>
                <w:rFonts w:ascii="Tahoma" w:hAnsi="Tahoma" w:cs="Tahoma"/>
                <w:b/>
                <w:sz w:val="18"/>
                <w:szCs w:val="18"/>
                <w:lang w:val="en-GB"/>
              </w:rPr>
              <w:t>Shareholding in Mycronic:</w:t>
            </w:r>
            <w:r w:rsidRPr="00DF224D">
              <w:rPr>
                <w:rFonts w:ascii="Tahoma" w:hAnsi="Tahoma" w:cs="Tahoma"/>
                <w:sz w:val="18"/>
                <w:szCs w:val="18"/>
                <w:lang w:val="en-GB"/>
              </w:rPr>
              <w:t xml:space="preserve"> - </w:t>
            </w:r>
          </w:p>
          <w:p w:rsidRPr="00FC0F4A" w:rsidR="005C0CFB" w:rsidP="005C0CFB" w:rsidRDefault="005C0CFB" w14:paraId="6A8BE50E" w14:textId="77777777">
            <w:pPr>
              <w:keepNext/>
              <w:spacing w:line="240" w:lineRule="auto"/>
              <w:rPr>
                <w:rFonts w:ascii="Tahoma" w:hAnsi="Tahoma" w:cs="Tahoma"/>
                <w:sz w:val="18"/>
                <w:szCs w:val="18"/>
                <w:highlight w:val="yellow"/>
                <w:lang w:val="en-GB"/>
              </w:rPr>
            </w:pPr>
          </w:p>
          <w:p w:rsidRPr="00FC0F4A" w:rsidR="005C0CFB" w:rsidP="005C0CFB" w:rsidRDefault="005C0CFB" w14:paraId="13DF3F47" w14:textId="77777777">
            <w:pPr>
              <w:keepNext/>
              <w:spacing w:line="240" w:lineRule="auto"/>
              <w:rPr>
                <w:rFonts w:ascii="Tahoma" w:hAnsi="Tahoma" w:cs="Tahoma"/>
                <w:highlight w:val="yellow"/>
                <w:lang w:val="en-GB"/>
              </w:rPr>
            </w:pPr>
          </w:p>
          <w:p w:rsidRPr="00FC0F4A" w:rsidR="005C0CFB" w:rsidP="005C0CFB" w:rsidRDefault="005C0CFB" w14:paraId="768B3D90" w14:textId="77777777">
            <w:pPr>
              <w:keepNext/>
              <w:spacing w:line="240" w:lineRule="auto"/>
              <w:rPr>
                <w:rFonts w:ascii="Tahoma" w:hAnsi="Tahoma" w:cs="Tahoma"/>
                <w:highlight w:val="yellow"/>
                <w:lang w:val="en-GB"/>
              </w:rPr>
            </w:pPr>
          </w:p>
          <w:p w:rsidRPr="00FC0F4A" w:rsidR="005C0CFB" w:rsidP="005C0CFB" w:rsidRDefault="005C0CFB" w14:paraId="56C5B50C" w14:textId="77777777">
            <w:pPr>
              <w:keepNext/>
              <w:spacing w:line="240" w:lineRule="auto"/>
              <w:rPr>
                <w:rFonts w:ascii="Tahoma" w:hAnsi="Tahoma" w:cs="Tahoma"/>
                <w:highlight w:val="yellow"/>
                <w:lang w:val="en-GB"/>
              </w:rPr>
            </w:pPr>
          </w:p>
        </w:tc>
        <w:tc>
          <w:tcPr>
            <w:tcW w:w="4892" w:type="dxa"/>
          </w:tcPr>
          <w:p w:rsidRPr="00FC0F4A" w:rsidR="005C0CFB" w:rsidP="005C0CFB" w:rsidRDefault="005C0CFB" w14:paraId="79BF7163" w14:textId="77777777">
            <w:pPr>
              <w:keepNext/>
              <w:spacing w:line="240" w:lineRule="auto"/>
              <w:rPr>
                <w:rFonts w:ascii="Tahoma" w:hAnsi="Tahoma" w:cs="Tahoma"/>
                <w:b/>
                <w:highlight w:val="yellow"/>
                <w:lang w:val="en-GB"/>
              </w:rPr>
            </w:pPr>
            <w:r w:rsidRPr="00FC0F4A">
              <w:rPr>
                <w:noProof/>
                <w:highlight w:val="yellow"/>
              </w:rPr>
              <w:drawing>
                <wp:inline distT="0" distB="0" distL="0" distR="0" wp14:anchorId="0B39CB03" wp14:editId="432DDCF3">
                  <wp:extent cx="1383261" cy="1990725"/>
                  <wp:effectExtent l="0" t="0" r="0" b="0"/>
                  <wp:docPr id="9" name="Bildobjekt 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4756" cy="2007268"/>
                          </a:xfrm>
                          <a:prstGeom prst="rect">
                            <a:avLst/>
                          </a:prstGeom>
                          <a:noFill/>
                          <a:ln>
                            <a:noFill/>
                          </a:ln>
                        </pic:spPr>
                      </pic:pic>
                    </a:graphicData>
                  </a:graphic>
                </wp:inline>
              </w:drawing>
            </w:r>
          </w:p>
          <w:p w:rsidRPr="00FC0F4A" w:rsidR="00C354B4" w:rsidP="005C0CFB" w:rsidRDefault="00C354B4" w14:paraId="406DCF9C" w14:textId="77777777">
            <w:pPr>
              <w:keepNext/>
              <w:spacing w:line="240" w:lineRule="auto"/>
              <w:rPr>
                <w:rFonts w:ascii="Tahoma" w:hAnsi="Tahoma" w:cs="Tahoma"/>
                <w:b/>
                <w:sz w:val="18"/>
                <w:szCs w:val="18"/>
                <w:highlight w:val="yellow"/>
                <w:lang w:val="en-GB"/>
              </w:rPr>
            </w:pPr>
          </w:p>
          <w:p w:rsidRPr="00DF224D" w:rsidR="005C0CFB" w:rsidP="005C0CFB" w:rsidRDefault="005C0CFB" w14:paraId="4FC27C32" w14:textId="77777777">
            <w:pPr>
              <w:keepNext/>
              <w:spacing w:line="240" w:lineRule="auto"/>
              <w:rPr>
                <w:rFonts w:ascii="Tahoma" w:hAnsi="Tahoma" w:cs="Tahoma"/>
                <w:b/>
                <w:sz w:val="18"/>
                <w:szCs w:val="18"/>
                <w:lang w:val="en-GB"/>
              </w:rPr>
            </w:pPr>
            <w:r w:rsidRPr="00DF224D">
              <w:rPr>
                <w:rFonts w:ascii="Tahoma" w:hAnsi="Tahoma" w:cs="Tahoma"/>
                <w:b/>
                <w:sz w:val="18"/>
                <w:szCs w:val="18"/>
                <w:lang w:val="en-GB"/>
              </w:rPr>
              <w:t>Katarina Bonde</w:t>
            </w:r>
          </w:p>
          <w:p w:rsidRPr="00DF224D" w:rsidR="005C0CFB" w:rsidP="005C0CFB" w:rsidRDefault="005C0CFB" w14:paraId="732372E9" w14:textId="77777777">
            <w:pPr>
              <w:keepNext/>
              <w:spacing w:line="240" w:lineRule="auto"/>
              <w:rPr>
                <w:rFonts w:ascii="Tahoma" w:hAnsi="Tahoma" w:cs="Tahoma"/>
                <w:sz w:val="18"/>
                <w:szCs w:val="18"/>
                <w:lang w:val="en-GB"/>
              </w:rPr>
            </w:pPr>
          </w:p>
          <w:p w:rsidRPr="00DF224D" w:rsidR="005C0CFB" w:rsidP="005C0CFB" w:rsidRDefault="005C0CFB" w14:paraId="31FC524D" w14:textId="77777777">
            <w:pPr>
              <w:keepNext/>
              <w:spacing w:line="240" w:lineRule="auto"/>
              <w:rPr>
                <w:rFonts w:ascii="Tahoma" w:hAnsi="Tahoma" w:cs="Tahoma"/>
                <w:sz w:val="18"/>
                <w:szCs w:val="18"/>
                <w:lang w:val="en-GB"/>
              </w:rPr>
            </w:pPr>
            <w:r w:rsidRPr="00DF224D">
              <w:rPr>
                <w:rFonts w:ascii="Tahoma" w:hAnsi="Tahoma" w:cs="Tahoma"/>
                <w:sz w:val="18"/>
                <w:szCs w:val="18"/>
                <w:lang w:val="en-GB"/>
              </w:rPr>
              <w:t>Board member since 2010</w:t>
            </w:r>
          </w:p>
          <w:p w:rsidRPr="00DF224D" w:rsidR="005C0CFB" w:rsidP="005C0CFB" w:rsidRDefault="005C0CFB" w14:paraId="37EE1EFA" w14:textId="77777777">
            <w:pPr>
              <w:keepNext/>
              <w:spacing w:line="240" w:lineRule="auto"/>
              <w:rPr>
                <w:rFonts w:ascii="Tahoma" w:hAnsi="Tahoma" w:cs="Tahoma"/>
                <w:sz w:val="18"/>
                <w:szCs w:val="18"/>
                <w:lang w:val="en-GB"/>
              </w:rPr>
            </w:pPr>
          </w:p>
          <w:p w:rsidRPr="00DF224D" w:rsidR="005C0CFB" w:rsidP="005C0CFB" w:rsidRDefault="005C0CFB" w14:paraId="45272FD7" w14:textId="77777777">
            <w:pPr>
              <w:keepNext/>
              <w:spacing w:line="240" w:lineRule="auto"/>
              <w:rPr>
                <w:rFonts w:ascii="Tahoma" w:hAnsi="Tahoma" w:cs="Tahoma"/>
                <w:sz w:val="18"/>
                <w:szCs w:val="18"/>
                <w:lang w:val="en-GB"/>
              </w:rPr>
            </w:pPr>
            <w:r w:rsidRPr="00DF224D">
              <w:rPr>
                <w:rFonts w:ascii="Tahoma" w:hAnsi="Tahoma" w:cs="Tahoma"/>
                <w:b/>
                <w:sz w:val="18"/>
                <w:szCs w:val="18"/>
                <w:lang w:val="en-GB"/>
              </w:rPr>
              <w:t>Born:</w:t>
            </w:r>
            <w:r w:rsidRPr="00DF224D">
              <w:rPr>
                <w:rFonts w:ascii="Tahoma" w:hAnsi="Tahoma" w:cs="Tahoma"/>
                <w:sz w:val="18"/>
                <w:szCs w:val="18"/>
                <w:lang w:val="en-GB"/>
              </w:rPr>
              <w:t xml:space="preserve"> 1958</w:t>
            </w:r>
          </w:p>
          <w:p w:rsidRPr="00DF224D" w:rsidR="005C0CFB" w:rsidP="005C0CFB" w:rsidRDefault="005C0CFB" w14:paraId="0B632ED7" w14:textId="77777777">
            <w:pPr>
              <w:keepNext/>
              <w:spacing w:line="240" w:lineRule="auto"/>
              <w:rPr>
                <w:rFonts w:ascii="Tahoma" w:hAnsi="Tahoma" w:cs="Tahoma"/>
                <w:sz w:val="18"/>
                <w:szCs w:val="18"/>
                <w:lang w:val="en-GB"/>
              </w:rPr>
            </w:pPr>
          </w:p>
          <w:p w:rsidRPr="00DF224D" w:rsidR="005C0CFB" w:rsidP="005C0CFB" w:rsidRDefault="005C0CFB" w14:paraId="77089883" w14:textId="73C55BA4">
            <w:pPr>
              <w:keepNext/>
              <w:spacing w:line="240" w:lineRule="auto"/>
              <w:rPr>
                <w:rFonts w:ascii="Tahoma" w:hAnsi="Tahoma" w:cs="Tahoma"/>
                <w:sz w:val="18"/>
                <w:szCs w:val="18"/>
                <w:lang w:val="en-GB"/>
              </w:rPr>
            </w:pPr>
            <w:r w:rsidRPr="00DF224D">
              <w:rPr>
                <w:rFonts w:ascii="Tahoma" w:hAnsi="Tahoma" w:cs="Tahoma"/>
                <w:sz w:val="18"/>
                <w:szCs w:val="18"/>
                <w:lang w:val="en-GB"/>
              </w:rPr>
              <w:t>Independent Board member</w:t>
            </w:r>
          </w:p>
          <w:p w:rsidRPr="00DF224D" w:rsidR="00C2171C" w:rsidP="005C0CFB" w:rsidRDefault="00C2171C" w14:paraId="755988ED" w14:textId="77777777">
            <w:pPr>
              <w:keepNext/>
              <w:spacing w:line="240" w:lineRule="auto"/>
              <w:rPr>
                <w:rFonts w:ascii="Tahoma" w:hAnsi="Tahoma" w:cs="Tahoma"/>
                <w:sz w:val="18"/>
                <w:szCs w:val="18"/>
                <w:lang w:val="en-GB"/>
              </w:rPr>
            </w:pPr>
          </w:p>
          <w:p w:rsidRPr="00DF224D" w:rsidR="005C0CFB" w:rsidP="005C0CFB" w:rsidRDefault="005C0CFB" w14:paraId="0254C2DA" w14:textId="77777777">
            <w:pPr>
              <w:keepNext/>
              <w:spacing w:line="240" w:lineRule="auto"/>
              <w:rPr>
                <w:rFonts w:ascii="Tahoma" w:hAnsi="Tahoma" w:cs="Tahoma"/>
                <w:sz w:val="18"/>
                <w:szCs w:val="18"/>
                <w:lang w:val="en-GB"/>
              </w:rPr>
            </w:pPr>
            <w:r w:rsidRPr="00DF224D">
              <w:rPr>
                <w:rFonts w:ascii="Tahoma" w:hAnsi="Tahoma" w:cs="Tahoma"/>
                <w:b/>
                <w:sz w:val="18"/>
                <w:szCs w:val="18"/>
                <w:lang w:val="en-GB"/>
              </w:rPr>
              <w:t>Education:</w:t>
            </w:r>
            <w:r w:rsidRPr="00DF224D">
              <w:rPr>
                <w:rFonts w:ascii="Tahoma" w:hAnsi="Tahoma" w:cs="Tahoma"/>
                <w:sz w:val="18"/>
                <w:szCs w:val="18"/>
                <w:lang w:val="en-GB"/>
              </w:rPr>
              <w:t xml:space="preserve"> MSc, Engineering Physics</w:t>
            </w:r>
          </w:p>
          <w:p w:rsidRPr="00FC0F4A" w:rsidR="005C0CFB" w:rsidP="005C0CFB" w:rsidRDefault="005C0CFB" w14:paraId="08C3CA97" w14:textId="77777777">
            <w:pPr>
              <w:keepNext/>
              <w:spacing w:line="240" w:lineRule="auto"/>
              <w:rPr>
                <w:rFonts w:ascii="Tahoma" w:hAnsi="Tahoma" w:cs="Tahoma"/>
                <w:sz w:val="18"/>
                <w:szCs w:val="18"/>
                <w:highlight w:val="yellow"/>
                <w:lang w:val="en-GB"/>
              </w:rPr>
            </w:pPr>
          </w:p>
          <w:p w:rsidRPr="00DF224D" w:rsidR="005C0CFB" w:rsidP="005C0CFB" w:rsidRDefault="005C0CFB" w14:paraId="5A3FBF77" w14:textId="4539B953">
            <w:pPr>
              <w:keepNext/>
              <w:spacing w:line="240" w:lineRule="auto"/>
              <w:rPr>
                <w:rFonts w:ascii="Tahoma" w:hAnsi="Tahoma" w:cs="Tahoma"/>
                <w:sz w:val="18"/>
                <w:szCs w:val="18"/>
                <w:lang w:val="en-GB"/>
              </w:rPr>
            </w:pPr>
            <w:r w:rsidRPr="00DF224D">
              <w:rPr>
                <w:rFonts w:ascii="Tahoma" w:hAnsi="Tahoma" w:cs="Tahoma"/>
                <w:b/>
                <w:sz w:val="18"/>
                <w:szCs w:val="18"/>
                <w:lang w:val="en-GB"/>
              </w:rPr>
              <w:t>Other Board assignments:</w:t>
            </w:r>
            <w:r w:rsidRPr="00DF224D">
              <w:rPr>
                <w:rFonts w:ascii="Tahoma" w:hAnsi="Tahoma" w:cs="Tahoma"/>
                <w:sz w:val="18"/>
                <w:szCs w:val="18"/>
                <w:lang w:val="en-GB"/>
              </w:rPr>
              <w:t xml:space="preserve"> Chair</w:t>
            </w:r>
            <w:r w:rsidR="00DF224D">
              <w:rPr>
                <w:rFonts w:ascii="Tahoma" w:hAnsi="Tahoma" w:cs="Tahoma"/>
                <w:sz w:val="18"/>
                <w:szCs w:val="18"/>
                <w:lang w:val="en-GB"/>
              </w:rPr>
              <w:t>man</w:t>
            </w:r>
            <w:r w:rsidRPr="00DF224D">
              <w:rPr>
                <w:rFonts w:ascii="Tahoma" w:hAnsi="Tahoma" w:cs="Tahoma"/>
                <w:sz w:val="18"/>
                <w:szCs w:val="18"/>
                <w:lang w:val="en-GB"/>
              </w:rPr>
              <w:t xml:space="preserve"> of </w:t>
            </w:r>
            <w:r w:rsidRPr="00DF224D" w:rsidR="004A2AE4">
              <w:rPr>
                <w:rFonts w:ascii="Tahoma" w:hAnsi="Tahoma" w:cs="Tahoma"/>
                <w:sz w:val="18"/>
                <w:szCs w:val="18"/>
                <w:lang w:val="en-GB"/>
              </w:rPr>
              <w:t xml:space="preserve">the </w:t>
            </w:r>
            <w:r w:rsidRPr="00DF224D">
              <w:rPr>
                <w:rFonts w:ascii="Tahoma" w:hAnsi="Tahoma" w:cs="Tahoma"/>
                <w:sz w:val="18"/>
                <w:szCs w:val="18"/>
                <w:lang w:val="en-GB"/>
              </w:rPr>
              <w:t xml:space="preserve">Board of </w:t>
            </w:r>
            <w:proofErr w:type="spellStart"/>
            <w:r w:rsidRPr="00DF224D" w:rsidR="004A2AE4">
              <w:rPr>
                <w:rFonts w:ascii="Tahoma" w:hAnsi="Tahoma" w:cs="Tahoma"/>
                <w:sz w:val="18"/>
                <w:szCs w:val="18"/>
                <w:lang w:val="en-GB"/>
              </w:rPr>
              <w:t>Stillfront</w:t>
            </w:r>
            <w:proofErr w:type="spellEnd"/>
            <w:r w:rsidRPr="00DF224D" w:rsidR="004A2AE4">
              <w:rPr>
                <w:rFonts w:ascii="Tahoma" w:hAnsi="Tahoma" w:cs="Tahoma"/>
                <w:sz w:val="18"/>
                <w:szCs w:val="18"/>
                <w:lang w:val="en-GB"/>
              </w:rPr>
              <w:t xml:space="preserve"> Group AB</w:t>
            </w:r>
            <w:r w:rsidR="00DF224D">
              <w:rPr>
                <w:rFonts w:ascii="Tahoma" w:hAnsi="Tahoma" w:cs="Tahoma"/>
                <w:sz w:val="18"/>
                <w:szCs w:val="18"/>
                <w:lang w:val="en-GB"/>
              </w:rPr>
              <w:t xml:space="preserve"> and</w:t>
            </w:r>
            <w:r w:rsidRPr="00DF224D" w:rsidR="004A2AE4">
              <w:rPr>
                <w:rFonts w:ascii="Tahoma" w:hAnsi="Tahoma" w:cs="Tahoma"/>
                <w:sz w:val="18"/>
                <w:szCs w:val="18"/>
                <w:lang w:val="en-GB"/>
              </w:rPr>
              <w:t xml:space="preserve"> </w:t>
            </w:r>
            <w:proofErr w:type="spellStart"/>
            <w:r w:rsidRPr="00DF224D">
              <w:rPr>
                <w:rFonts w:ascii="Tahoma" w:hAnsi="Tahoma" w:cs="Tahoma"/>
                <w:sz w:val="18"/>
                <w:szCs w:val="18"/>
                <w:lang w:val="en-GB"/>
              </w:rPr>
              <w:t>Mentimeter</w:t>
            </w:r>
            <w:proofErr w:type="spellEnd"/>
            <w:r w:rsidRPr="00DF224D">
              <w:rPr>
                <w:rFonts w:ascii="Tahoma" w:hAnsi="Tahoma" w:cs="Tahoma"/>
                <w:sz w:val="18"/>
                <w:szCs w:val="18"/>
                <w:lang w:val="en-GB"/>
              </w:rPr>
              <w:t xml:space="preserve"> AB</w:t>
            </w:r>
            <w:r w:rsidR="00DF224D">
              <w:rPr>
                <w:rFonts w:ascii="Tahoma" w:hAnsi="Tahoma" w:cs="Tahoma"/>
                <w:sz w:val="18"/>
                <w:szCs w:val="18"/>
                <w:lang w:val="en-GB"/>
              </w:rPr>
              <w:t>.</w:t>
            </w:r>
            <w:r w:rsidRPr="00DF224D" w:rsidR="00DF224D">
              <w:rPr>
                <w:rFonts w:ascii="Tahoma" w:hAnsi="Tahoma" w:cs="Tahoma"/>
                <w:sz w:val="18"/>
                <w:szCs w:val="18"/>
                <w:lang w:val="en-GB"/>
              </w:rPr>
              <w:t xml:space="preserve"> Board member of</w:t>
            </w:r>
            <w:r w:rsidRPr="00DF224D">
              <w:rPr>
                <w:rFonts w:ascii="Tahoma" w:hAnsi="Tahoma" w:cs="Tahoma"/>
                <w:sz w:val="18"/>
                <w:szCs w:val="18"/>
                <w:lang w:val="en-GB"/>
              </w:rPr>
              <w:t xml:space="preserve"> </w:t>
            </w:r>
            <w:r w:rsidRPr="00DF224D" w:rsidR="00DF224D">
              <w:rPr>
                <w:sz w:val="18"/>
                <w:szCs w:val="18"/>
                <w:lang w:val="en-GB"/>
              </w:rPr>
              <w:t xml:space="preserve">Viaplay Group AB and </w:t>
            </w:r>
            <w:proofErr w:type="spellStart"/>
            <w:r w:rsidRPr="00DF224D" w:rsidR="00DF224D">
              <w:rPr>
                <w:sz w:val="18"/>
                <w:szCs w:val="18"/>
                <w:lang w:val="en-GB"/>
              </w:rPr>
              <w:t>Aktiebolaget</w:t>
            </w:r>
            <w:proofErr w:type="spellEnd"/>
            <w:r w:rsidRPr="00DF224D" w:rsidR="00DF224D">
              <w:rPr>
                <w:sz w:val="18"/>
                <w:szCs w:val="18"/>
                <w:lang w:val="en-GB"/>
              </w:rPr>
              <w:t xml:space="preserve"> Trav och </w:t>
            </w:r>
            <w:proofErr w:type="spellStart"/>
            <w:r w:rsidRPr="00DF224D" w:rsidR="00DF224D">
              <w:rPr>
                <w:sz w:val="18"/>
                <w:szCs w:val="18"/>
                <w:lang w:val="en-GB"/>
              </w:rPr>
              <w:t>Galopp</w:t>
            </w:r>
            <w:proofErr w:type="spellEnd"/>
            <w:r w:rsidRPr="00DF224D" w:rsidR="00DF224D">
              <w:rPr>
                <w:sz w:val="18"/>
                <w:szCs w:val="18"/>
                <w:lang w:val="en-GB"/>
              </w:rPr>
              <w:t xml:space="preserve"> (ATG)</w:t>
            </w:r>
          </w:p>
          <w:p w:rsidRPr="00DF224D" w:rsidR="005C0CFB" w:rsidP="005C0CFB" w:rsidRDefault="005C0CFB" w14:paraId="5AA12EC9" w14:textId="77777777">
            <w:pPr>
              <w:keepNext/>
              <w:spacing w:line="240" w:lineRule="auto"/>
              <w:rPr>
                <w:rFonts w:ascii="Tahoma" w:hAnsi="Tahoma" w:cs="Tahoma"/>
                <w:sz w:val="18"/>
                <w:szCs w:val="18"/>
                <w:highlight w:val="yellow"/>
                <w:lang w:val="en-GB"/>
              </w:rPr>
            </w:pPr>
          </w:p>
          <w:p w:rsidRPr="00DF224D" w:rsidR="005C0CFB" w:rsidP="005C0CFB" w:rsidRDefault="005C0CFB" w14:paraId="748CB4A0" w14:textId="3F905C61">
            <w:pPr>
              <w:keepNext/>
              <w:spacing w:line="240" w:lineRule="auto"/>
              <w:rPr>
                <w:rFonts w:ascii="Tahoma" w:hAnsi="Tahoma" w:cs="Tahoma"/>
                <w:sz w:val="18"/>
                <w:szCs w:val="18"/>
                <w:lang w:val="en-GB"/>
              </w:rPr>
            </w:pPr>
            <w:r w:rsidRPr="00DF224D">
              <w:rPr>
                <w:rFonts w:ascii="Tahoma" w:hAnsi="Tahoma" w:cs="Tahoma"/>
                <w:b/>
                <w:sz w:val="18"/>
                <w:szCs w:val="18"/>
                <w:lang w:val="en-GB"/>
              </w:rPr>
              <w:t>Previous positions:</w:t>
            </w:r>
            <w:r w:rsidRPr="00DF224D">
              <w:rPr>
                <w:rFonts w:ascii="Tahoma" w:hAnsi="Tahoma" w:cs="Tahoma"/>
                <w:sz w:val="18"/>
                <w:szCs w:val="18"/>
                <w:lang w:val="en-GB"/>
              </w:rPr>
              <w:t xml:space="preserve"> CEO of </w:t>
            </w:r>
            <w:proofErr w:type="spellStart"/>
            <w:r w:rsidRPr="00DF224D">
              <w:rPr>
                <w:rFonts w:ascii="Tahoma" w:hAnsi="Tahoma" w:cs="Tahoma"/>
                <w:sz w:val="18"/>
                <w:szCs w:val="18"/>
                <w:lang w:val="en-GB"/>
              </w:rPr>
              <w:t>UniSite</w:t>
            </w:r>
            <w:proofErr w:type="spellEnd"/>
            <w:r w:rsidRPr="00DF224D">
              <w:rPr>
                <w:rFonts w:ascii="Tahoma" w:hAnsi="Tahoma" w:cs="Tahoma"/>
                <w:sz w:val="18"/>
                <w:szCs w:val="18"/>
                <w:lang w:val="en-GB"/>
              </w:rPr>
              <w:t xml:space="preserve"> Software Inc 2000-2003, CEO of </w:t>
            </w:r>
            <w:proofErr w:type="spellStart"/>
            <w:r w:rsidRPr="00DF224D">
              <w:rPr>
                <w:rFonts w:ascii="Tahoma" w:hAnsi="Tahoma" w:cs="Tahoma"/>
                <w:sz w:val="18"/>
                <w:szCs w:val="18"/>
                <w:lang w:val="en-GB"/>
              </w:rPr>
              <w:t>Captura</w:t>
            </w:r>
            <w:proofErr w:type="spellEnd"/>
            <w:r w:rsidRPr="00DF224D">
              <w:rPr>
                <w:rFonts w:ascii="Tahoma" w:hAnsi="Tahoma" w:cs="Tahoma"/>
                <w:sz w:val="18"/>
                <w:szCs w:val="18"/>
                <w:lang w:val="en-GB"/>
              </w:rPr>
              <w:t xml:space="preserve"> International 1997-2000, Marketing </w:t>
            </w:r>
            <w:r w:rsidRPr="00DF224D" w:rsidR="00C2171C">
              <w:rPr>
                <w:rFonts w:ascii="Tahoma" w:hAnsi="Tahoma" w:cs="Tahoma"/>
                <w:sz w:val="18"/>
                <w:szCs w:val="18"/>
                <w:lang w:val="en-GB"/>
              </w:rPr>
              <w:t>D</w:t>
            </w:r>
            <w:r w:rsidRPr="00DF224D">
              <w:rPr>
                <w:rFonts w:ascii="Tahoma" w:hAnsi="Tahoma" w:cs="Tahoma"/>
                <w:sz w:val="18"/>
                <w:szCs w:val="18"/>
                <w:lang w:val="en-GB"/>
              </w:rPr>
              <w:t xml:space="preserve">irector Dun &amp; Bradstreet Software Inc. 1996-1997, Vice President at Timeline Inc 1994-1995 and CEO of </w:t>
            </w:r>
            <w:proofErr w:type="spellStart"/>
            <w:r w:rsidRPr="00DF224D">
              <w:rPr>
                <w:rFonts w:ascii="Tahoma" w:hAnsi="Tahoma" w:cs="Tahoma"/>
                <w:sz w:val="18"/>
                <w:szCs w:val="18"/>
                <w:lang w:val="en-GB"/>
              </w:rPr>
              <w:t>Programator</w:t>
            </w:r>
            <w:proofErr w:type="spellEnd"/>
            <w:r w:rsidRPr="00DF224D">
              <w:rPr>
                <w:rFonts w:ascii="Tahoma" w:hAnsi="Tahoma" w:cs="Tahoma"/>
                <w:sz w:val="18"/>
                <w:szCs w:val="18"/>
                <w:lang w:val="en-GB"/>
              </w:rPr>
              <w:t xml:space="preserve"> Industri AB 1989-1992</w:t>
            </w:r>
          </w:p>
          <w:p w:rsidRPr="00FC0F4A" w:rsidR="005C0CFB" w:rsidP="005C0CFB" w:rsidRDefault="005C0CFB" w14:paraId="54FA55A2" w14:textId="77777777">
            <w:pPr>
              <w:keepNext/>
              <w:spacing w:line="240" w:lineRule="auto"/>
              <w:rPr>
                <w:rFonts w:ascii="Tahoma" w:hAnsi="Tahoma" w:cs="Tahoma"/>
                <w:sz w:val="18"/>
                <w:szCs w:val="18"/>
                <w:highlight w:val="yellow"/>
                <w:lang w:val="en-GB"/>
              </w:rPr>
            </w:pPr>
          </w:p>
          <w:p w:rsidRPr="00DF224D" w:rsidR="005C0CFB" w:rsidP="005C0CFB" w:rsidRDefault="005C0CFB" w14:paraId="22B41D44" w14:textId="77777777">
            <w:pPr>
              <w:keepNext/>
              <w:spacing w:line="240" w:lineRule="auto"/>
              <w:rPr>
                <w:rFonts w:ascii="Tahoma" w:hAnsi="Tahoma" w:cs="Tahoma"/>
                <w:sz w:val="18"/>
                <w:szCs w:val="18"/>
                <w:lang w:val="en-GB"/>
              </w:rPr>
            </w:pPr>
            <w:r w:rsidRPr="00DF224D">
              <w:rPr>
                <w:rFonts w:ascii="Tahoma" w:hAnsi="Tahoma" w:cs="Tahoma"/>
                <w:b/>
                <w:sz w:val="18"/>
                <w:szCs w:val="18"/>
                <w:lang w:val="en-GB"/>
              </w:rPr>
              <w:t>Committee in Mycronic:</w:t>
            </w:r>
            <w:r w:rsidRPr="00DF224D">
              <w:rPr>
                <w:rFonts w:ascii="Tahoma" w:hAnsi="Tahoma" w:cs="Tahoma"/>
                <w:sz w:val="18"/>
                <w:szCs w:val="18"/>
                <w:lang w:val="en-GB"/>
              </w:rPr>
              <w:t xml:space="preserve"> Member of the Audit Committee</w:t>
            </w:r>
          </w:p>
          <w:p w:rsidRPr="00FC0F4A" w:rsidR="005C0CFB" w:rsidP="005C0CFB" w:rsidRDefault="005C0CFB" w14:paraId="72D38561" w14:textId="77777777">
            <w:pPr>
              <w:keepNext/>
              <w:spacing w:line="240" w:lineRule="auto"/>
              <w:rPr>
                <w:rFonts w:ascii="Tahoma" w:hAnsi="Tahoma" w:cs="Tahoma"/>
                <w:sz w:val="18"/>
                <w:szCs w:val="18"/>
                <w:highlight w:val="yellow"/>
                <w:lang w:val="en-GB"/>
              </w:rPr>
            </w:pPr>
          </w:p>
          <w:p w:rsidRPr="00DF224D" w:rsidR="005C0CFB" w:rsidP="005C0CFB" w:rsidRDefault="005C0CFB" w14:paraId="37B0C59D" w14:textId="6AEA57C4">
            <w:pPr>
              <w:keepNext/>
              <w:spacing w:line="240" w:lineRule="auto"/>
              <w:rPr>
                <w:rFonts w:ascii="Tahoma" w:hAnsi="Tahoma" w:cs="Tahoma"/>
                <w:b/>
                <w:sz w:val="18"/>
                <w:szCs w:val="18"/>
                <w:lang w:val="en-GB"/>
              </w:rPr>
            </w:pPr>
            <w:r w:rsidRPr="00DF224D">
              <w:rPr>
                <w:rFonts w:ascii="Tahoma" w:hAnsi="Tahoma" w:cs="Tahoma"/>
                <w:b/>
                <w:sz w:val="18"/>
                <w:szCs w:val="18"/>
                <w:lang w:val="en-GB"/>
              </w:rPr>
              <w:t xml:space="preserve">Shareholding in </w:t>
            </w:r>
            <w:proofErr w:type="spellStart"/>
            <w:r w:rsidRPr="00DF224D">
              <w:rPr>
                <w:rFonts w:ascii="Tahoma" w:hAnsi="Tahoma" w:cs="Tahoma"/>
                <w:b/>
                <w:sz w:val="18"/>
                <w:szCs w:val="18"/>
                <w:lang w:val="en-GB"/>
              </w:rPr>
              <w:t>Mycronic</w:t>
            </w:r>
            <w:proofErr w:type="spellEnd"/>
            <w:r w:rsidRPr="00DF224D">
              <w:rPr>
                <w:rFonts w:ascii="Tahoma" w:hAnsi="Tahoma" w:cs="Tahoma"/>
                <w:b/>
                <w:sz w:val="18"/>
                <w:szCs w:val="18"/>
                <w:lang w:val="en-GB"/>
              </w:rPr>
              <w:t>:</w:t>
            </w:r>
            <w:r w:rsidRPr="00DF224D">
              <w:rPr>
                <w:rFonts w:ascii="Tahoma" w:hAnsi="Tahoma" w:cs="Tahoma"/>
                <w:sz w:val="18"/>
                <w:szCs w:val="18"/>
                <w:lang w:val="en-GB"/>
              </w:rPr>
              <w:t xml:space="preserve"> </w:t>
            </w:r>
            <w:r w:rsidRPr="00DF224D" w:rsidR="00DF224D">
              <w:rPr>
                <w:rFonts w:ascii="Tahoma" w:hAnsi="Tahoma" w:cs="Tahoma"/>
                <w:sz w:val="18"/>
                <w:szCs w:val="18"/>
                <w:lang w:val="en-GB"/>
              </w:rPr>
              <w:t>4</w:t>
            </w:r>
            <w:r w:rsidRPr="00DF224D">
              <w:rPr>
                <w:rFonts w:ascii="Tahoma" w:hAnsi="Tahoma" w:cs="Tahoma"/>
                <w:sz w:val="18"/>
                <w:szCs w:val="18"/>
                <w:lang w:val="en-GB"/>
              </w:rPr>
              <w:t>,000</w:t>
            </w:r>
          </w:p>
          <w:p w:rsidRPr="00FC0F4A" w:rsidR="005C0CFB" w:rsidP="005C0CFB" w:rsidRDefault="005C0CFB" w14:paraId="1399D6C1" w14:textId="77777777">
            <w:pPr>
              <w:keepNext/>
              <w:spacing w:line="240" w:lineRule="auto"/>
              <w:rPr>
                <w:rFonts w:ascii="Tahoma" w:hAnsi="Tahoma" w:cs="Tahoma"/>
                <w:sz w:val="14"/>
                <w:szCs w:val="14"/>
                <w:highlight w:val="yellow"/>
                <w:lang w:val="en-GB"/>
              </w:rPr>
            </w:pPr>
          </w:p>
          <w:p w:rsidRPr="00FC0F4A" w:rsidR="005C0CFB" w:rsidP="005C0CFB" w:rsidRDefault="005C0CFB" w14:paraId="0FD05EDE" w14:textId="77777777">
            <w:pPr>
              <w:keepNext/>
              <w:spacing w:line="240" w:lineRule="auto"/>
              <w:rPr>
                <w:rFonts w:ascii="Tahoma" w:hAnsi="Tahoma" w:cs="Tahoma"/>
                <w:highlight w:val="yellow"/>
                <w:lang w:val="en-GB"/>
              </w:rPr>
            </w:pPr>
          </w:p>
          <w:p w:rsidRPr="00FC0F4A" w:rsidR="005C0CFB" w:rsidP="005C0CFB" w:rsidRDefault="005C0CFB" w14:paraId="47D41954" w14:textId="77777777">
            <w:pPr>
              <w:keepNext/>
              <w:spacing w:line="240" w:lineRule="auto"/>
              <w:rPr>
                <w:rFonts w:ascii="Tahoma" w:hAnsi="Tahoma" w:cs="Tahoma"/>
                <w:highlight w:val="yellow"/>
                <w:lang w:val="en-GB"/>
              </w:rPr>
            </w:pPr>
          </w:p>
          <w:p w:rsidRPr="00FC0F4A" w:rsidR="005C0CFB" w:rsidP="005C0CFB" w:rsidRDefault="005C0CFB" w14:paraId="2EDC8B93" w14:textId="77777777">
            <w:pPr>
              <w:keepNext/>
              <w:spacing w:line="240" w:lineRule="auto"/>
              <w:rPr>
                <w:rFonts w:ascii="Tahoma" w:hAnsi="Tahoma" w:cs="Tahoma"/>
                <w:highlight w:val="yellow"/>
                <w:lang w:val="en-GB"/>
              </w:rPr>
            </w:pPr>
          </w:p>
        </w:tc>
      </w:tr>
      <w:tr w:rsidRPr="005F7A68" w:rsidR="00B505F3" w:rsidTr="00373AA7" w14:paraId="4C97B194" w14:textId="77777777">
        <w:tc>
          <w:tcPr>
            <w:tcW w:w="4849" w:type="dxa"/>
          </w:tcPr>
          <w:p w:rsidRPr="00FC0F4A" w:rsidR="005C0CFB" w:rsidP="00C354B4" w:rsidRDefault="005C0CFB" w14:paraId="7626C53F" w14:textId="77777777">
            <w:pPr>
              <w:keepNext/>
              <w:pageBreakBefore/>
              <w:widowControl w:val="0"/>
              <w:spacing w:line="240" w:lineRule="auto"/>
              <w:rPr>
                <w:rFonts w:ascii="Tahoma" w:hAnsi="Tahoma" w:cs="Tahoma"/>
                <w:sz w:val="18"/>
                <w:szCs w:val="18"/>
                <w:highlight w:val="yellow"/>
                <w:lang w:val="en-GB"/>
              </w:rPr>
            </w:pPr>
            <w:r w:rsidRPr="00FC0F4A">
              <w:rPr>
                <w:noProof/>
                <w:highlight w:val="yellow"/>
              </w:rPr>
              <w:lastRenderedPageBreak/>
              <w:drawing>
                <wp:inline distT="0" distB="0" distL="0" distR="0" wp14:anchorId="34C88731" wp14:editId="0BF73DB1">
                  <wp:extent cx="1318802" cy="1971675"/>
                  <wp:effectExtent l="0" t="0" r="0" b="0"/>
                  <wp:docPr id="12" name="Bildobjekt 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5819" cy="1997116"/>
                          </a:xfrm>
                          <a:prstGeom prst="rect">
                            <a:avLst/>
                          </a:prstGeom>
                          <a:noFill/>
                          <a:ln>
                            <a:noFill/>
                          </a:ln>
                        </pic:spPr>
                      </pic:pic>
                    </a:graphicData>
                  </a:graphic>
                </wp:inline>
              </w:drawing>
            </w:r>
          </w:p>
          <w:p w:rsidRPr="00FC0F4A" w:rsidR="00C354B4" w:rsidP="00C354B4" w:rsidRDefault="00C354B4" w14:paraId="4869EF35" w14:textId="77777777">
            <w:pPr>
              <w:keepNext/>
              <w:pageBreakBefore/>
              <w:widowControl w:val="0"/>
              <w:spacing w:line="240" w:lineRule="auto"/>
              <w:rPr>
                <w:rFonts w:ascii="Tahoma" w:hAnsi="Tahoma" w:cs="Tahoma"/>
                <w:b/>
                <w:sz w:val="18"/>
                <w:szCs w:val="18"/>
                <w:highlight w:val="yellow"/>
                <w:lang w:val="en-GB"/>
              </w:rPr>
            </w:pPr>
          </w:p>
          <w:p w:rsidRPr="007F68E0" w:rsidR="005C0CFB" w:rsidP="00C354B4" w:rsidRDefault="005C0CFB" w14:paraId="230A9EB2" w14:textId="77777777">
            <w:pPr>
              <w:keepNext/>
              <w:pageBreakBefore/>
              <w:widowControl w:val="0"/>
              <w:spacing w:line="240" w:lineRule="auto"/>
              <w:rPr>
                <w:rFonts w:ascii="Tahoma" w:hAnsi="Tahoma" w:cs="Tahoma"/>
                <w:sz w:val="18"/>
                <w:szCs w:val="18"/>
                <w:lang w:val="en-GB"/>
              </w:rPr>
            </w:pPr>
            <w:r w:rsidRPr="007F68E0">
              <w:rPr>
                <w:rFonts w:ascii="Tahoma" w:hAnsi="Tahoma" w:cs="Tahoma"/>
                <w:b/>
                <w:sz w:val="18"/>
                <w:szCs w:val="18"/>
                <w:lang w:val="en-GB"/>
              </w:rPr>
              <w:t>Staffan Dahlström</w:t>
            </w:r>
            <w:r w:rsidRPr="007F68E0">
              <w:rPr>
                <w:rFonts w:ascii="Tahoma" w:hAnsi="Tahoma" w:cs="Tahoma"/>
                <w:sz w:val="18"/>
                <w:szCs w:val="18"/>
                <w:lang w:val="en-GB"/>
              </w:rPr>
              <w:t xml:space="preserve"> </w:t>
            </w:r>
          </w:p>
          <w:p w:rsidRPr="007F68E0" w:rsidR="005C0CFB" w:rsidP="00C354B4" w:rsidRDefault="005C0CFB" w14:paraId="6976CF5B" w14:textId="77777777">
            <w:pPr>
              <w:keepNext/>
              <w:pageBreakBefore/>
              <w:widowControl w:val="0"/>
              <w:spacing w:line="240" w:lineRule="auto"/>
              <w:rPr>
                <w:rFonts w:ascii="Tahoma" w:hAnsi="Tahoma" w:cs="Tahoma"/>
                <w:sz w:val="18"/>
                <w:szCs w:val="18"/>
                <w:lang w:val="en-GB"/>
              </w:rPr>
            </w:pPr>
          </w:p>
          <w:p w:rsidRPr="007F68E0" w:rsidR="005C0CFB" w:rsidP="00C354B4" w:rsidRDefault="005C0CFB" w14:paraId="0DFDB4D9" w14:textId="77777777">
            <w:pPr>
              <w:keepNext/>
              <w:pageBreakBefore/>
              <w:widowControl w:val="0"/>
              <w:spacing w:line="240" w:lineRule="auto"/>
              <w:rPr>
                <w:rFonts w:ascii="Tahoma" w:hAnsi="Tahoma" w:cs="Tahoma"/>
                <w:sz w:val="18"/>
                <w:szCs w:val="18"/>
                <w:lang w:val="en-GB"/>
              </w:rPr>
            </w:pPr>
            <w:r w:rsidRPr="007F68E0">
              <w:rPr>
                <w:rFonts w:ascii="Tahoma" w:hAnsi="Tahoma" w:cs="Tahoma"/>
                <w:sz w:val="18"/>
                <w:szCs w:val="18"/>
                <w:lang w:val="en-GB"/>
              </w:rPr>
              <w:t>Board member since 2019</w:t>
            </w:r>
          </w:p>
          <w:p w:rsidRPr="007F68E0" w:rsidR="005C0CFB" w:rsidP="00C354B4" w:rsidRDefault="005C0CFB" w14:paraId="590F93B1" w14:textId="77777777">
            <w:pPr>
              <w:keepNext/>
              <w:pageBreakBefore/>
              <w:widowControl w:val="0"/>
              <w:spacing w:line="240" w:lineRule="auto"/>
              <w:rPr>
                <w:rFonts w:ascii="Tahoma" w:hAnsi="Tahoma" w:cs="Tahoma"/>
                <w:sz w:val="18"/>
                <w:szCs w:val="18"/>
                <w:lang w:val="en-GB"/>
              </w:rPr>
            </w:pPr>
          </w:p>
          <w:p w:rsidRPr="007F68E0" w:rsidR="005C0CFB" w:rsidP="00C354B4" w:rsidRDefault="005C0CFB" w14:paraId="45A1C33E" w14:textId="77777777">
            <w:pPr>
              <w:keepNext/>
              <w:pageBreakBefore/>
              <w:widowControl w:val="0"/>
              <w:spacing w:line="240" w:lineRule="auto"/>
              <w:rPr>
                <w:rFonts w:ascii="Tahoma" w:hAnsi="Tahoma" w:cs="Tahoma"/>
                <w:sz w:val="18"/>
                <w:szCs w:val="18"/>
                <w:lang w:val="en-GB"/>
              </w:rPr>
            </w:pPr>
            <w:r w:rsidRPr="007F68E0">
              <w:rPr>
                <w:rFonts w:ascii="Tahoma" w:hAnsi="Tahoma" w:cs="Tahoma"/>
                <w:b/>
                <w:sz w:val="18"/>
                <w:szCs w:val="18"/>
                <w:lang w:val="en-GB"/>
              </w:rPr>
              <w:t>Born</w:t>
            </w:r>
            <w:r w:rsidRPr="007F68E0">
              <w:rPr>
                <w:rFonts w:ascii="Tahoma" w:hAnsi="Tahoma" w:cs="Tahoma"/>
                <w:sz w:val="18"/>
                <w:szCs w:val="18"/>
                <w:lang w:val="en-GB"/>
              </w:rPr>
              <w:t xml:space="preserve">: 1967 </w:t>
            </w:r>
          </w:p>
          <w:p w:rsidRPr="007F68E0" w:rsidR="005C0CFB" w:rsidP="00C354B4" w:rsidRDefault="005C0CFB" w14:paraId="69CC0879" w14:textId="77777777">
            <w:pPr>
              <w:keepNext/>
              <w:pageBreakBefore/>
              <w:widowControl w:val="0"/>
              <w:spacing w:line="240" w:lineRule="auto"/>
              <w:rPr>
                <w:rFonts w:ascii="Tahoma" w:hAnsi="Tahoma" w:cs="Tahoma"/>
                <w:b/>
                <w:bCs/>
                <w:sz w:val="18"/>
                <w:szCs w:val="18"/>
                <w:lang w:val="en-GB"/>
              </w:rPr>
            </w:pPr>
          </w:p>
          <w:p w:rsidRPr="009674C7" w:rsidR="005C0CFB" w:rsidP="00C354B4" w:rsidRDefault="005C0CFB" w14:paraId="536DF9D3" w14:textId="2034D5AD">
            <w:pPr>
              <w:keepNext/>
              <w:pageBreakBefore/>
              <w:widowControl w:val="0"/>
              <w:spacing w:line="240" w:lineRule="auto"/>
              <w:rPr>
                <w:rFonts w:ascii="Tahoma" w:hAnsi="Tahoma" w:cs="Tahoma"/>
                <w:sz w:val="18"/>
                <w:szCs w:val="18"/>
                <w:lang w:val="en-GB"/>
              </w:rPr>
            </w:pPr>
            <w:r w:rsidRPr="009674C7">
              <w:rPr>
                <w:rFonts w:ascii="Tahoma" w:hAnsi="Tahoma" w:cs="Tahoma"/>
                <w:sz w:val="18"/>
                <w:szCs w:val="18"/>
                <w:lang w:val="en-GB"/>
              </w:rPr>
              <w:t>Independent Board member</w:t>
            </w:r>
          </w:p>
          <w:p w:rsidRPr="009674C7" w:rsidR="00C2171C" w:rsidP="00C354B4" w:rsidRDefault="00C2171C" w14:paraId="25F60F90" w14:textId="77777777">
            <w:pPr>
              <w:keepNext/>
              <w:pageBreakBefore/>
              <w:widowControl w:val="0"/>
              <w:spacing w:line="240" w:lineRule="auto"/>
              <w:rPr>
                <w:rFonts w:ascii="Tahoma" w:hAnsi="Tahoma" w:cs="Tahoma"/>
                <w:sz w:val="18"/>
                <w:szCs w:val="18"/>
                <w:lang w:val="en-GB"/>
              </w:rPr>
            </w:pPr>
          </w:p>
          <w:p w:rsidRPr="009674C7" w:rsidR="005C0CFB" w:rsidP="00C354B4" w:rsidRDefault="005C0CFB" w14:paraId="3D15F4C3" w14:textId="124A14FA">
            <w:pPr>
              <w:keepNext/>
              <w:pageBreakBefore/>
              <w:widowControl w:val="0"/>
              <w:spacing w:line="240" w:lineRule="auto"/>
              <w:rPr>
                <w:rFonts w:ascii="Tahoma" w:hAnsi="Tahoma" w:cs="Tahoma"/>
                <w:sz w:val="18"/>
                <w:szCs w:val="18"/>
                <w:lang w:val="en-GB"/>
              </w:rPr>
            </w:pPr>
            <w:r w:rsidRPr="009674C7">
              <w:rPr>
                <w:rFonts w:ascii="Tahoma" w:hAnsi="Tahoma" w:cs="Tahoma"/>
                <w:sz w:val="18"/>
                <w:szCs w:val="18"/>
                <w:lang w:val="en-GB"/>
              </w:rPr>
              <w:t xml:space="preserve">CEO of HMS Networks AB </w:t>
            </w:r>
            <w:r w:rsidRPr="009674C7" w:rsidR="00C2171C">
              <w:rPr>
                <w:rFonts w:ascii="Tahoma" w:hAnsi="Tahoma" w:cs="Tahoma"/>
                <w:sz w:val="18"/>
                <w:szCs w:val="18"/>
                <w:lang w:val="en-GB"/>
              </w:rPr>
              <w:t xml:space="preserve">(publ) </w:t>
            </w:r>
            <w:r w:rsidRPr="009674C7">
              <w:rPr>
                <w:rFonts w:ascii="Tahoma" w:hAnsi="Tahoma" w:cs="Tahoma"/>
                <w:sz w:val="18"/>
                <w:szCs w:val="18"/>
                <w:lang w:val="en-GB"/>
              </w:rPr>
              <w:t>since 2009</w:t>
            </w:r>
          </w:p>
          <w:p w:rsidRPr="007F68E0" w:rsidR="005C0CFB" w:rsidP="00C354B4" w:rsidRDefault="005C0CFB" w14:paraId="0E5B9FE7" w14:textId="77777777">
            <w:pPr>
              <w:keepNext/>
              <w:pageBreakBefore/>
              <w:widowControl w:val="0"/>
              <w:spacing w:line="240" w:lineRule="auto"/>
              <w:rPr>
                <w:rFonts w:ascii="Tahoma" w:hAnsi="Tahoma" w:cs="Tahoma"/>
                <w:sz w:val="18"/>
                <w:szCs w:val="18"/>
                <w:lang w:val="en-GB"/>
              </w:rPr>
            </w:pPr>
          </w:p>
          <w:p w:rsidRPr="007F68E0" w:rsidR="005C0CFB" w:rsidP="00C354B4" w:rsidRDefault="005C0CFB" w14:paraId="6C122A32" w14:textId="77777777">
            <w:pPr>
              <w:keepNext/>
              <w:pageBreakBefore/>
              <w:widowControl w:val="0"/>
              <w:spacing w:line="240" w:lineRule="auto"/>
              <w:rPr>
                <w:rFonts w:ascii="Tahoma" w:hAnsi="Tahoma" w:cs="Tahoma"/>
                <w:sz w:val="18"/>
                <w:szCs w:val="18"/>
                <w:lang w:val="en-GB"/>
              </w:rPr>
            </w:pPr>
            <w:r w:rsidRPr="007F68E0">
              <w:rPr>
                <w:rFonts w:ascii="Tahoma" w:hAnsi="Tahoma" w:cs="Tahoma"/>
                <w:b/>
                <w:sz w:val="18"/>
                <w:szCs w:val="18"/>
                <w:lang w:val="en-GB"/>
              </w:rPr>
              <w:t>Education:</w:t>
            </w:r>
            <w:r w:rsidRPr="007F68E0">
              <w:rPr>
                <w:rFonts w:ascii="Tahoma" w:hAnsi="Tahoma" w:cs="Tahoma"/>
                <w:sz w:val="18"/>
                <w:szCs w:val="18"/>
                <w:lang w:val="en-GB"/>
              </w:rPr>
              <w:t xml:space="preserve"> </w:t>
            </w:r>
            <w:r w:rsidRPr="009674C7">
              <w:rPr>
                <w:rFonts w:ascii="Tahoma" w:hAnsi="Tahoma" w:cs="Tahoma"/>
                <w:sz w:val="18"/>
                <w:szCs w:val="18"/>
                <w:lang w:val="en-GB"/>
              </w:rPr>
              <w:t>Data Engineer, MBA</w:t>
            </w:r>
          </w:p>
          <w:p w:rsidRPr="007F68E0" w:rsidR="005C0CFB" w:rsidP="00C354B4" w:rsidRDefault="005C0CFB" w14:paraId="0FE9B2BC" w14:textId="77777777">
            <w:pPr>
              <w:keepNext/>
              <w:pageBreakBefore/>
              <w:widowControl w:val="0"/>
              <w:spacing w:line="240" w:lineRule="auto"/>
              <w:rPr>
                <w:rFonts w:ascii="Tahoma" w:hAnsi="Tahoma" w:cs="Tahoma"/>
                <w:sz w:val="18"/>
                <w:szCs w:val="18"/>
                <w:lang w:val="en-GB"/>
              </w:rPr>
            </w:pPr>
          </w:p>
          <w:p w:rsidRPr="007F68E0" w:rsidR="005C0CFB" w:rsidP="00C354B4" w:rsidRDefault="005C0CFB" w14:paraId="137A7F70" w14:textId="0BB9ABF4">
            <w:pPr>
              <w:keepNext/>
              <w:pageBreakBefore/>
              <w:widowControl w:val="0"/>
              <w:spacing w:line="240" w:lineRule="auto"/>
              <w:rPr>
                <w:rFonts w:ascii="Tahoma" w:hAnsi="Tahoma" w:cs="Tahoma"/>
                <w:sz w:val="18"/>
                <w:szCs w:val="18"/>
                <w:lang w:val="en-GB"/>
              </w:rPr>
            </w:pPr>
            <w:r w:rsidRPr="007F68E0">
              <w:rPr>
                <w:rFonts w:ascii="Tahoma" w:hAnsi="Tahoma" w:cs="Tahoma"/>
                <w:b/>
                <w:sz w:val="18"/>
                <w:szCs w:val="18"/>
                <w:lang w:val="en-GB"/>
              </w:rPr>
              <w:t>Other Board assignments:</w:t>
            </w:r>
            <w:r w:rsidRPr="007F68E0">
              <w:rPr>
                <w:rFonts w:ascii="Tahoma" w:hAnsi="Tahoma" w:cs="Tahoma"/>
                <w:sz w:val="18"/>
                <w:szCs w:val="18"/>
                <w:lang w:val="en-GB"/>
              </w:rPr>
              <w:t xml:space="preserve"> </w:t>
            </w:r>
            <w:r w:rsidRPr="009674C7">
              <w:rPr>
                <w:rFonts w:ascii="Tahoma" w:hAnsi="Tahoma" w:cs="Tahoma"/>
                <w:sz w:val="18"/>
                <w:szCs w:val="18"/>
                <w:lang w:val="en-GB"/>
              </w:rPr>
              <w:t xml:space="preserve">Board member </w:t>
            </w:r>
            <w:r w:rsidRPr="009674C7" w:rsidR="00C2171C">
              <w:rPr>
                <w:rFonts w:ascii="Tahoma" w:hAnsi="Tahoma" w:cs="Tahoma"/>
                <w:sz w:val="18"/>
                <w:szCs w:val="18"/>
                <w:lang w:val="en-GB"/>
              </w:rPr>
              <w:t>of</w:t>
            </w:r>
            <w:r w:rsidRPr="009674C7">
              <w:rPr>
                <w:rFonts w:ascii="Tahoma" w:hAnsi="Tahoma" w:cs="Tahoma"/>
                <w:sz w:val="18"/>
                <w:szCs w:val="18"/>
                <w:lang w:val="en-GB"/>
              </w:rPr>
              <w:t xml:space="preserve"> </w:t>
            </w:r>
            <w:proofErr w:type="spellStart"/>
            <w:r w:rsidRPr="009674C7">
              <w:rPr>
                <w:rFonts w:ascii="Tahoma" w:hAnsi="Tahoma" w:cs="Tahoma"/>
                <w:sz w:val="18"/>
                <w:szCs w:val="18"/>
                <w:lang w:val="en-GB"/>
              </w:rPr>
              <w:t>Clavister</w:t>
            </w:r>
            <w:proofErr w:type="spellEnd"/>
            <w:r w:rsidRPr="009674C7">
              <w:rPr>
                <w:rFonts w:ascii="Tahoma" w:hAnsi="Tahoma" w:cs="Tahoma"/>
                <w:sz w:val="18"/>
                <w:szCs w:val="18"/>
                <w:lang w:val="en-GB"/>
              </w:rPr>
              <w:t> AB</w:t>
            </w:r>
          </w:p>
          <w:p w:rsidRPr="007F68E0" w:rsidR="005C0CFB" w:rsidP="00C354B4" w:rsidRDefault="005C0CFB" w14:paraId="5D779472" w14:textId="77777777">
            <w:pPr>
              <w:keepNext/>
              <w:pageBreakBefore/>
              <w:widowControl w:val="0"/>
              <w:spacing w:line="240" w:lineRule="auto"/>
              <w:rPr>
                <w:rFonts w:ascii="Tahoma" w:hAnsi="Tahoma" w:cs="Tahoma"/>
                <w:sz w:val="18"/>
                <w:szCs w:val="18"/>
                <w:lang w:val="en-GB"/>
              </w:rPr>
            </w:pPr>
          </w:p>
          <w:p w:rsidRPr="007F68E0" w:rsidR="005C0CFB" w:rsidP="00C354B4" w:rsidRDefault="005C0CFB" w14:paraId="4F86D26C" w14:textId="77777777">
            <w:pPr>
              <w:keepNext/>
              <w:pageBreakBefore/>
              <w:widowControl w:val="0"/>
              <w:spacing w:line="240" w:lineRule="auto"/>
              <w:rPr>
                <w:rFonts w:ascii="Tahoma" w:hAnsi="Tahoma" w:cs="Tahoma"/>
                <w:sz w:val="18"/>
                <w:szCs w:val="18"/>
                <w:lang w:val="en-GB"/>
              </w:rPr>
            </w:pPr>
            <w:r w:rsidRPr="007F68E0">
              <w:rPr>
                <w:rFonts w:ascii="Tahoma" w:hAnsi="Tahoma" w:cs="Tahoma"/>
                <w:b/>
                <w:sz w:val="18"/>
                <w:szCs w:val="18"/>
                <w:lang w:val="en-GB"/>
              </w:rPr>
              <w:t>Previous positions:</w:t>
            </w:r>
            <w:r w:rsidRPr="007F68E0">
              <w:rPr>
                <w:rFonts w:ascii="Tahoma" w:hAnsi="Tahoma" w:cs="Tahoma"/>
                <w:sz w:val="18"/>
                <w:szCs w:val="18"/>
                <w:lang w:val="en-GB"/>
              </w:rPr>
              <w:t xml:space="preserve"> </w:t>
            </w:r>
            <w:r w:rsidRPr="009674C7">
              <w:rPr>
                <w:rFonts w:ascii="Tahoma" w:hAnsi="Tahoma" w:cs="Tahoma"/>
                <w:sz w:val="18"/>
                <w:szCs w:val="18"/>
                <w:lang w:val="en-GB"/>
              </w:rPr>
              <w:t>Co-founder of HMS Networks since 1989</w:t>
            </w:r>
          </w:p>
          <w:p w:rsidRPr="007F68E0" w:rsidR="005C0CFB" w:rsidP="00C354B4" w:rsidRDefault="005C0CFB" w14:paraId="0243607D" w14:textId="77777777">
            <w:pPr>
              <w:keepNext/>
              <w:pageBreakBefore/>
              <w:widowControl w:val="0"/>
              <w:spacing w:line="240" w:lineRule="auto"/>
              <w:rPr>
                <w:rFonts w:ascii="Tahoma" w:hAnsi="Tahoma" w:cs="Tahoma"/>
                <w:sz w:val="18"/>
                <w:szCs w:val="18"/>
                <w:lang w:val="en-GB"/>
              </w:rPr>
            </w:pPr>
          </w:p>
          <w:p w:rsidRPr="007F68E0" w:rsidR="005C0CFB" w:rsidP="00C354B4" w:rsidRDefault="005C0CFB" w14:paraId="6DD95A6C" w14:textId="3D27D83A">
            <w:pPr>
              <w:keepNext/>
              <w:pageBreakBefore/>
              <w:widowControl w:val="0"/>
              <w:spacing w:line="240" w:lineRule="auto"/>
              <w:rPr>
                <w:rFonts w:ascii="Tahoma" w:hAnsi="Tahoma" w:cs="Tahoma"/>
                <w:b/>
                <w:bCs/>
                <w:sz w:val="18"/>
                <w:szCs w:val="18"/>
                <w:lang w:val="en-GB"/>
              </w:rPr>
            </w:pPr>
            <w:r w:rsidRPr="007F68E0">
              <w:rPr>
                <w:rFonts w:ascii="Tahoma" w:hAnsi="Tahoma" w:cs="Tahoma"/>
                <w:b/>
                <w:sz w:val="18"/>
                <w:szCs w:val="18"/>
                <w:lang w:val="en-GB"/>
              </w:rPr>
              <w:t>Committee in Mycronic:</w:t>
            </w:r>
            <w:r w:rsidRPr="007F68E0">
              <w:rPr>
                <w:rFonts w:ascii="Tahoma" w:hAnsi="Tahoma" w:cs="Tahoma"/>
                <w:sz w:val="18"/>
                <w:szCs w:val="18"/>
                <w:lang w:val="en-GB"/>
              </w:rPr>
              <w:t xml:space="preserve"> </w:t>
            </w:r>
            <w:r w:rsidRPr="009674C7" w:rsidR="00C2171C">
              <w:rPr>
                <w:rFonts w:ascii="Tahoma" w:hAnsi="Tahoma" w:cs="Tahoma"/>
                <w:sz w:val="18"/>
                <w:szCs w:val="18"/>
                <w:lang w:val="en-GB"/>
              </w:rPr>
              <w:t>Member of the Audit Committee</w:t>
            </w:r>
          </w:p>
          <w:p w:rsidRPr="007F68E0" w:rsidR="005C0CFB" w:rsidP="00C354B4" w:rsidRDefault="005C0CFB" w14:paraId="466ED839" w14:textId="77777777">
            <w:pPr>
              <w:keepNext/>
              <w:pageBreakBefore/>
              <w:widowControl w:val="0"/>
              <w:spacing w:line="240" w:lineRule="auto"/>
              <w:rPr>
                <w:rFonts w:ascii="Tahoma" w:hAnsi="Tahoma" w:cs="Tahoma"/>
                <w:sz w:val="18"/>
                <w:szCs w:val="18"/>
                <w:lang w:val="en-GB"/>
              </w:rPr>
            </w:pPr>
          </w:p>
          <w:p w:rsidRPr="007F68E0" w:rsidR="005C0CFB" w:rsidP="00C354B4" w:rsidRDefault="005C0CFB" w14:paraId="2569DE59" w14:textId="73DB71EA">
            <w:pPr>
              <w:keepNext/>
              <w:pageBreakBefore/>
              <w:widowControl w:val="0"/>
              <w:spacing w:line="240" w:lineRule="auto"/>
              <w:rPr>
                <w:rFonts w:ascii="Tahoma" w:hAnsi="Tahoma" w:cs="Tahoma"/>
                <w:sz w:val="18"/>
                <w:szCs w:val="18"/>
                <w:lang w:val="en-GB"/>
              </w:rPr>
            </w:pPr>
            <w:r w:rsidRPr="007F68E0">
              <w:rPr>
                <w:rFonts w:ascii="Tahoma" w:hAnsi="Tahoma" w:cs="Tahoma"/>
                <w:b/>
                <w:sz w:val="18"/>
                <w:szCs w:val="18"/>
                <w:lang w:val="en-GB"/>
              </w:rPr>
              <w:t xml:space="preserve">Shareholding in </w:t>
            </w:r>
            <w:proofErr w:type="spellStart"/>
            <w:r w:rsidRPr="007F68E0">
              <w:rPr>
                <w:rFonts w:ascii="Tahoma" w:hAnsi="Tahoma" w:cs="Tahoma"/>
                <w:b/>
                <w:sz w:val="18"/>
                <w:szCs w:val="18"/>
                <w:lang w:val="en-GB"/>
              </w:rPr>
              <w:t>Mycronic</w:t>
            </w:r>
            <w:proofErr w:type="spellEnd"/>
            <w:r w:rsidRPr="007F68E0">
              <w:rPr>
                <w:rFonts w:ascii="Tahoma" w:hAnsi="Tahoma" w:cs="Tahoma"/>
                <w:b/>
                <w:sz w:val="18"/>
                <w:szCs w:val="18"/>
                <w:lang w:val="en-GB"/>
              </w:rPr>
              <w:t>:</w:t>
            </w:r>
            <w:r w:rsidRPr="007F68E0">
              <w:rPr>
                <w:rFonts w:ascii="Tahoma" w:hAnsi="Tahoma" w:cs="Tahoma"/>
                <w:sz w:val="18"/>
                <w:szCs w:val="18"/>
                <w:lang w:val="en-GB"/>
              </w:rPr>
              <w:t xml:space="preserve"> </w:t>
            </w:r>
            <w:r w:rsidRPr="009674C7" w:rsidR="00DF224D">
              <w:rPr>
                <w:rFonts w:ascii="Tahoma" w:hAnsi="Tahoma" w:cs="Tahoma"/>
                <w:sz w:val="18"/>
                <w:szCs w:val="18"/>
                <w:lang w:val="en-GB"/>
              </w:rPr>
              <w:t>34</w:t>
            </w:r>
            <w:r w:rsidRPr="009674C7">
              <w:rPr>
                <w:rFonts w:ascii="Tahoma" w:hAnsi="Tahoma" w:cs="Tahoma"/>
                <w:sz w:val="18"/>
                <w:szCs w:val="18"/>
                <w:lang w:val="en-GB"/>
              </w:rPr>
              <w:t>,000</w:t>
            </w:r>
          </w:p>
          <w:p w:rsidRPr="00FC0F4A" w:rsidR="005C0CFB" w:rsidP="00C354B4" w:rsidRDefault="005C0CFB" w14:paraId="6983B56D" w14:textId="77777777">
            <w:pPr>
              <w:keepNext/>
              <w:pageBreakBefore/>
              <w:widowControl w:val="0"/>
              <w:spacing w:line="240" w:lineRule="auto"/>
              <w:rPr>
                <w:rFonts w:ascii="Tahoma" w:hAnsi="Tahoma" w:cs="Tahoma"/>
                <w:sz w:val="18"/>
                <w:szCs w:val="18"/>
                <w:highlight w:val="yellow"/>
                <w:lang w:val="en-GB"/>
              </w:rPr>
            </w:pPr>
          </w:p>
          <w:p w:rsidRPr="00FC0F4A" w:rsidR="00DF224D" w:rsidP="00C354B4" w:rsidRDefault="00DF224D" w14:paraId="5A11E1D9" w14:textId="5E0DD37F">
            <w:pPr>
              <w:keepNext/>
              <w:pageBreakBefore/>
              <w:widowControl w:val="0"/>
              <w:spacing w:line="240" w:lineRule="auto"/>
              <w:rPr>
                <w:rFonts w:ascii="Tahoma" w:hAnsi="Tahoma" w:cs="Tahoma"/>
                <w:highlight w:val="yellow"/>
                <w:lang w:val="en-GB"/>
              </w:rPr>
            </w:pPr>
          </w:p>
        </w:tc>
        <w:tc>
          <w:tcPr>
            <w:tcW w:w="4892" w:type="dxa"/>
          </w:tcPr>
          <w:p w:rsidR="00DF224D" w:rsidP="00DF224D" w:rsidRDefault="00DF224D" w14:paraId="1C91E1E2" w14:textId="2E388330">
            <w:pPr>
              <w:pStyle w:val="Brdtext"/>
              <w:keepNext/>
              <w:pageBreakBefore/>
              <w:kinsoku w:val="0"/>
              <w:overflowPunct w:val="0"/>
              <w:ind w:left="0" w:right="313"/>
              <w:rPr>
                <w:sz w:val="18"/>
                <w:szCs w:val="18"/>
                <w:highlight w:val="yellow"/>
                <w:lang w:val="en-GB"/>
              </w:rPr>
            </w:pPr>
            <w:r w:rsidRPr="00FC0F4A">
              <w:rPr>
                <w:rFonts w:ascii="Poppins" w:hAnsi="Poppins" w:cs="Poppins"/>
                <w:noProof/>
                <w:color w:val="000000"/>
                <w:sz w:val="28"/>
                <w:szCs w:val="28"/>
                <w:highlight w:val="yellow"/>
                <w:lang w:eastAsia="de-DE"/>
              </w:rPr>
              <w:drawing>
                <wp:anchor distT="0" distB="0" distL="114300" distR="114300" simplePos="0" relativeHeight="251661312" behindDoc="0" locked="0" layoutInCell="1" allowOverlap="1" wp14:editId="7C3269BD" wp14:anchorId="3D9A8003">
                  <wp:simplePos x="0" y="0"/>
                  <wp:positionH relativeFrom="column">
                    <wp:posOffset>-2540</wp:posOffset>
                  </wp:positionH>
                  <wp:positionV relativeFrom="paragraph">
                    <wp:posOffset>69215</wp:posOffset>
                  </wp:positionV>
                  <wp:extent cx="2091690" cy="1247775"/>
                  <wp:effectExtent l="0" t="0" r="3810" b="9525"/>
                  <wp:wrapThrough wrapText="bothSides">
                    <wp:wrapPolygon edited="0">
                      <wp:start x="0" y="0"/>
                      <wp:lineTo x="0" y="21435"/>
                      <wp:lineTo x="21443" y="21435"/>
                      <wp:lineTo x="21443" y="0"/>
                      <wp:lineTo x="0" y="0"/>
                    </wp:wrapPolygon>
                  </wp:wrapThrough>
                  <wp:docPr id="211336949"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ns Hinrichs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169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224D" w:rsidP="00B505F3" w:rsidRDefault="00DF224D" w14:paraId="697EA44B" w14:textId="490A6103">
            <w:pPr>
              <w:pStyle w:val="Brdtext"/>
              <w:keepNext/>
              <w:pageBreakBefore/>
              <w:kinsoku w:val="0"/>
              <w:overflowPunct w:val="0"/>
              <w:ind w:left="132" w:right="313"/>
              <w:rPr>
                <w:sz w:val="18"/>
                <w:szCs w:val="18"/>
                <w:highlight w:val="yellow"/>
                <w:lang w:val="en-GB"/>
              </w:rPr>
            </w:pPr>
          </w:p>
          <w:p w:rsidR="00DF224D" w:rsidP="00B505F3" w:rsidRDefault="00DF224D" w14:paraId="36B4718B" w14:textId="77777777">
            <w:pPr>
              <w:pStyle w:val="Brdtext"/>
              <w:keepNext/>
              <w:pageBreakBefore/>
              <w:kinsoku w:val="0"/>
              <w:overflowPunct w:val="0"/>
              <w:ind w:left="132" w:right="313"/>
              <w:rPr>
                <w:sz w:val="18"/>
                <w:szCs w:val="18"/>
                <w:highlight w:val="yellow"/>
                <w:lang w:val="en-GB"/>
              </w:rPr>
            </w:pPr>
          </w:p>
          <w:p w:rsidR="00DF224D" w:rsidP="00B505F3" w:rsidRDefault="00DF224D" w14:paraId="6ED3B477" w14:textId="77777777">
            <w:pPr>
              <w:pStyle w:val="Brdtext"/>
              <w:keepNext/>
              <w:pageBreakBefore/>
              <w:kinsoku w:val="0"/>
              <w:overflowPunct w:val="0"/>
              <w:ind w:left="132" w:right="313"/>
              <w:rPr>
                <w:sz w:val="18"/>
                <w:szCs w:val="18"/>
                <w:highlight w:val="yellow"/>
                <w:lang w:val="en-GB"/>
              </w:rPr>
            </w:pPr>
          </w:p>
          <w:p w:rsidR="00DF224D" w:rsidP="00B505F3" w:rsidRDefault="00DF224D" w14:paraId="2389FA67" w14:textId="77777777">
            <w:pPr>
              <w:pStyle w:val="Brdtext"/>
              <w:keepNext/>
              <w:pageBreakBefore/>
              <w:kinsoku w:val="0"/>
              <w:overflowPunct w:val="0"/>
              <w:ind w:left="132" w:right="313"/>
              <w:rPr>
                <w:sz w:val="18"/>
                <w:szCs w:val="18"/>
                <w:highlight w:val="yellow"/>
                <w:lang w:val="en-GB"/>
              </w:rPr>
            </w:pPr>
          </w:p>
          <w:p w:rsidR="00DF224D" w:rsidP="00B505F3" w:rsidRDefault="00DF224D" w14:paraId="6F99817C" w14:textId="77777777">
            <w:pPr>
              <w:pStyle w:val="Brdtext"/>
              <w:keepNext/>
              <w:pageBreakBefore/>
              <w:kinsoku w:val="0"/>
              <w:overflowPunct w:val="0"/>
              <w:ind w:left="132" w:right="313"/>
              <w:rPr>
                <w:sz w:val="18"/>
                <w:szCs w:val="18"/>
                <w:highlight w:val="yellow"/>
                <w:lang w:val="en-GB"/>
              </w:rPr>
            </w:pPr>
          </w:p>
          <w:p w:rsidR="00DF224D" w:rsidP="00DF224D" w:rsidRDefault="00DF224D" w14:paraId="1F4EFAF0" w14:textId="77777777">
            <w:pPr>
              <w:pStyle w:val="Brdtext"/>
              <w:keepNext/>
              <w:pageBreakBefore/>
              <w:kinsoku w:val="0"/>
              <w:overflowPunct w:val="0"/>
              <w:ind w:left="0" w:right="313"/>
              <w:rPr>
                <w:sz w:val="18"/>
                <w:szCs w:val="18"/>
                <w:highlight w:val="yellow"/>
                <w:lang w:val="en-GB"/>
              </w:rPr>
            </w:pPr>
          </w:p>
          <w:p w:rsidR="00DF224D" w:rsidP="00B505F3" w:rsidRDefault="00DF224D" w14:paraId="1F455031" w14:textId="77777777">
            <w:pPr>
              <w:pStyle w:val="Brdtext"/>
              <w:keepNext/>
              <w:pageBreakBefore/>
              <w:kinsoku w:val="0"/>
              <w:overflowPunct w:val="0"/>
              <w:ind w:left="132" w:right="313"/>
              <w:rPr>
                <w:sz w:val="18"/>
                <w:szCs w:val="18"/>
                <w:highlight w:val="yellow"/>
                <w:lang w:val="en-GB"/>
              </w:rPr>
            </w:pPr>
          </w:p>
          <w:p w:rsidR="00DF224D" w:rsidP="00B505F3" w:rsidRDefault="00DF224D" w14:paraId="54550646" w14:textId="77777777">
            <w:pPr>
              <w:pStyle w:val="Brdtext"/>
              <w:keepNext/>
              <w:pageBreakBefore/>
              <w:kinsoku w:val="0"/>
              <w:overflowPunct w:val="0"/>
              <w:ind w:left="132" w:right="313"/>
              <w:rPr>
                <w:sz w:val="18"/>
                <w:szCs w:val="18"/>
                <w:highlight w:val="yellow"/>
                <w:lang w:val="en-GB"/>
              </w:rPr>
            </w:pPr>
          </w:p>
          <w:p w:rsidR="00DF224D" w:rsidP="00B505F3" w:rsidRDefault="00DF224D" w14:paraId="627FD925" w14:textId="77777777">
            <w:pPr>
              <w:pStyle w:val="Brdtext"/>
              <w:keepNext/>
              <w:pageBreakBefore/>
              <w:kinsoku w:val="0"/>
              <w:overflowPunct w:val="0"/>
              <w:ind w:left="132" w:right="313"/>
              <w:rPr>
                <w:sz w:val="18"/>
                <w:szCs w:val="18"/>
                <w:highlight w:val="yellow"/>
                <w:lang w:val="en-GB"/>
              </w:rPr>
            </w:pPr>
          </w:p>
          <w:p w:rsidR="00DF224D" w:rsidP="00B505F3" w:rsidRDefault="00DF224D" w14:paraId="51A1B10B" w14:textId="77777777">
            <w:pPr>
              <w:pStyle w:val="Brdtext"/>
              <w:keepNext/>
              <w:pageBreakBefore/>
              <w:kinsoku w:val="0"/>
              <w:overflowPunct w:val="0"/>
              <w:ind w:left="132" w:right="313"/>
              <w:rPr>
                <w:sz w:val="18"/>
                <w:szCs w:val="18"/>
                <w:highlight w:val="yellow"/>
                <w:lang w:val="en-GB"/>
              </w:rPr>
            </w:pPr>
          </w:p>
          <w:p w:rsidRPr="00DF224D" w:rsidR="00DF224D" w:rsidP="00DF224D" w:rsidRDefault="00DF224D" w14:paraId="124AFE93" w14:textId="77777777">
            <w:pPr>
              <w:autoSpaceDE w:val="0"/>
              <w:autoSpaceDN w:val="0"/>
              <w:adjustRightInd w:val="0"/>
              <w:spacing w:after="227" w:line="200" w:lineRule="atLeast"/>
              <w:textAlignment w:val="center"/>
              <w:rPr>
                <w:rFonts w:ascii="Tahoma" w:hAnsi="Tahoma" w:cs="Tahoma"/>
                <w:b/>
                <w:color w:val="000000"/>
                <w:sz w:val="18"/>
                <w:szCs w:val="18"/>
                <w:lang w:val="en-US"/>
              </w:rPr>
            </w:pPr>
            <w:r w:rsidRPr="00DF224D">
              <w:rPr>
                <w:rFonts w:ascii="Tahoma" w:hAnsi="Tahoma" w:cs="Tahoma"/>
                <w:b/>
                <w:color w:val="000000"/>
                <w:sz w:val="18"/>
                <w:szCs w:val="18"/>
                <w:lang w:val="en-US"/>
              </w:rPr>
              <w:t>Jens Hinrichsen</w:t>
            </w:r>
          </w:p>
          <w:p w:rsidRPr="00DF224D" w:rsidR="00DF224D" w:rsidP="00DF224D" w:rsidRDefault="00DF224D" w14:paraId="62151183" w14:textId="77777777">
            <w:pPr>
              <w:autoSpaceDE w:val="0"/>
              <w:autoSpaceDN w:val="0"/>
              <w:adjustRightInd w:val="0"/>
              <w:spacing w:after="57" w:line="200" w:lineRule="atLeast"/>
              <w:textAlignment w:val="center"/>
              <w:rPr>
                <w:rFonts w:ascii="Tahoma" w:hAnsi="Tahoma" w:cs="Tahoma"/>
                <w:color w:val="000000"/>
                <w:sz w:val="18"/>
                <w:szCs w:val="18"/>
                <w:lang w:val="en-US"/>
              </w:rPr>
            </w:pPr>
            <w:r w:rsidRPr="00DF224D">
              <w:rPr>
                <w:rFonts w:ascii="Tahoma" w:hAnsi="Tahoma" w:cs="Tahoma"/>
                <w:color w:val="000000"/>
                <w:sz w:val="18"/>
                <w:szCs w:val="18"/>
                <w:lang w:val="en-US"/>
              </w:rPr>
              <w:t>Board member since 2024</w:t>
            </w:r>
          </w:p>
          <w:p w:rsidRPr="00DF224D" w:rsidR="00DF224D" w:rsidP="00DF224D" w:rsidRDefault="00DF224D" w14:paraId="5D4DACB3" w14:textId="77777777">
            <w:pPr>
              <w:autoSpaceDE w:val="0"/>
              <w:autoSpaceDN w:val="0"/>
              <w:adjustRightInd w:val="0"/>
              <w:spacing w:after="57" w:line="200" w:lineRule="atLeast"/>
              <w:textAlignment w:val="center"/>
              <w:rPr>
                <w:rFonts w:ascii="Tahoma" w:hAnsi="Tahoma" w:cs="Tahoma"/>
                <w:color w:val="000000"/>
                <w:sz w:val="18"/>
                <w:szCs w:val="18"/>
                <w:lang w:val="en-US"/>
              </w:rPr>
            </w:pPr>
          </w:p>
          <w:p w:rsidRPr="00DF224D" w:rsidR="00DF224D" w:rsidP="00DF224D" w:rsidRDefault="00DF224D" w14:paraId="07E72E44" w14:textId="77777777">
            <w:pPr>
              <w:autoSpaceDE w:val="0"/>
              <w:autoSpaceDN w:val="0"/>
              <w:adjustRightInd w:val="0"/>
              <w:spacing w:after="57" w:line="200" w:lineRule="atLeast"/>
              <w:textAlignment w:val="center"/>
              <w:rPr>
                <w:rFonts w:ascii="Tahoma" w:hAnsi="Tahoma" w:cs="Tahoma"/>
                <w:color w:val="000000"/>
                <w:sz w:val="18"/>
                <w:szCs w:val="18"/>
                <w:lang w:val="en-US"/>
              </w:rPr>
            </w:pPr>
            <w:r w:rsidRPr="00DF224D">
              <w:rPr>
                <w:rFonts w:ascii="Tahoma" w:hAnsi="Tahoma" w:cs="Tahoma"/>
                <w:b/>
                <w:bCs/>
                <w:color w:val="000000"/>
                <w:sz w:val="18"/>
                <w:szCs w:val="18"/>
                <w:lang w:val="en-US"/>
              </w:rPr>
              <w:t>Born:</w:t>
            </w:r>
            <w:r w:rsidRPr="00DF224D">
              <w:rPr>
                <w:rFonts w:ascii="Tahoma" w:hAnsi="Tahoma" w:cs="Tahoma"/>
                <w:color w:val="000000"/>
                <w:sz w:val="18"/>
                <w:szCs w:val="18"/>
                <w:lang w:val="en-US"/>
              </w:rPr>
              <w:t xml:space="preserve"> 1967</w:t>
            </w:r>
          </w:p>
          <w:p w:rsidRPr="00DF224D" w:rsidR="00DF224D" w:rsidP="00DF224D" w:rsidRDefault="00DF224D" w14:paraId="4AE69502" w14:textId="77777777">
            <w:pPr>
              <w:autoSpaceDE w:val="0"/>
              <w:autoSpaceDN w:val="0"/>
              <w:adjustRightInd w:val="0"/>
              <w:spacing w:after="57" w:line="200" w:lineRule="atLeast"/>
              <w:textAlignment w:val="center"/>
              <w:rPr>
                <w:rFonts w:ascii="Tahoma" w:hAnsi="Tahoma" w:cs="Tahoma"/>
                <w:color w:val="000000"/>
                <w:sz w:val="18"/>
                <w:szCs w:val="18"/>
                <w:lang w:val="en-US"/>
              </w:rPr>
            </w:pPr>
          </w:p>
          <w:p w:rsidRPr="00DF224D" w:rsidR="00DF224D" w:rsidP="00DF224D" w:rsidRDefault="00DF224D" w14:paraId="0AEF514F" w14:textId="77777777">
            <w:pPr>
              <w:autoSpaceDE w:val="0"/>
              <w:autoSpaceDN w:val="0"/>
              <w:adjustRightInd w:val="0"/>
              <w:spacing w:after="57" w:line="200" w:lineRule="atLeast"/>
              <w:textAlignment w:val="center"/>
              <w:rPr>
                <w:rFonts w:ascii="Tahoma" w:hAnsi="Tahoma" w:cs="Tahoma"/>
                <w:color w:val="000000"/>
                <w:sz w:val="18"/>
                <w:szCs w:val="18"/>
                <w:lang w:val="en-US"/>
              </w:rPr>
            </w:pPr>
            <w:r w:rsidRPr="00DF224D">
              <w:rPr>
                <w:rFonts w:ascii="Tahoma" w:hAnsi="Tahoma" w:cs="Tahoma"/>
                <w:color w:val="000000"/>
                <w:sz w:val="18"/>
                <w:szCs w:val="18"/>
                <w:lang w:val="en-US"/>
              </w:rPr>
              <w:t>Independent Board member</w:t>
            </w:r>
          </w:p>
          <w:p w:rsidRPr="00DF224D" w:rsidR="00DF224D" w:rsidP="00DF224D" w:rsidRDefault="00DF224D" w14:paraId="1A0F068A" w14:textId="77777777">
            <w:pPr>
              <w:autoSpaceDE w:val="0"/>
              <w:autoSpaceDN w:val="0"/>
              <w:adjustRightInd w:val="0"/>
              <w:spacing w:after="57" w:line="200" w:lineRule="atLeast"/>
              <w:textAlignment w:val="center"/>
              <w:rPr>
                <w:rFonts w:ascii="Tahoma" w:hAnsi="Tahoma" w:cs="Tahoma"/>
                <w:color w:val="000000"/>
                <w:sz w:val="18"/>
                <w:szCs w:val="18"/>
                <w:lang w:val="en-US"/>
              </w:rPr>
            </w:pPr>
            <w:r w:rsidRPr="00DF224D">
              <w:rPr>
                <w:rFonts w:ascii="Tahoma" w:hAnsi="Tahoma" w:cs="Tahoma"/>
                <w:color w:val="000000"/>
                <w:sz w:val="18"/>
                <w:szCs w:val="18"/>
                <w:lang w:val="en-US"/>
              </w:rPr>
              <w:br/>
              <w:t>Executive Vice President and General Manager of Automotive &amp; Advanced Analog at NXP Semiconductors</w:t>
            </w:r>
          </w:p>
          <w:p w:rsidRPr="00DF224D" w:rsidR="00DF224D" w:rsidP="00DF224D" w:rsidRDefault="00DF224D" w14:paraId="4D7A9082" w14:textId="77777777">
            <w:pPr>
              <w:autoSpaceDE w:val="0"/>
              <w:autoSpaceDN w:val="0"/>
              <w:adjustRightInd w:val="0"/>
              <w:spacing w:after="57" w:line="200" w:lineRule="atLeast"/>
              <w:textAlignment w:val="center"/>
              <w:rPr>
                <w:rFonts w:ascii="Tahoma" w:hAnsi="Tahoma" w:cs="Tahoma"/>
                <w:color w:val="000000"/>
                <w:sz w:val="18"/>
                <w:szCs w:val="18"/>
                <w:lang w:val="en-US"/>
              </w:rPr>
            </w:pPr>
          </w:p>
          <w:p w:rsidRPr="00DF224D" w:rsidR="00DF224D" w:rsidP="00DF224D" w:rsidRDefault="00DF224D" w14:paraId="7206A3CA" w14:textId="77777777">
            <w:pPr>
              <w:autoSpaceDE w:val="0"/>
              <w:autoSpaceDN w:val="0"/>
              <w:adjustRightInd w:val="0"/>
              <w:spacing w:after="57" w:line="200" w:lineRule="atLeast"/>
              <w:textAlignment w:val="center"/>
              <w:rPr>
                <w:rFonts w:ascii="Tahoma" w:hAnsi="Tahoma" w:cs="Tahoma"/>
                <w:color w:val="000000"/>
                <w:sz w:val="18"/>
                <w:szCs w:val="18"/>
                <w:lang w:val="en-US"/>
              </w:rPr>
            </w:pPr>
            <w:r w:rsidRPr="00DF224D">
              <w:rPr>
                <w:rFonts w:ascii="Tahoma" w:hAnsi="Tahoma" w:cs="Tahoma"/>
                <w:b/>
                <w:bCs/>
                <w:color w:val="000000"/>
                <w:sz w:val="18"/>
                <w:szCs w:val="18"/>
                <w:lang w:val="en-US"/>
              </w:rPr>
              <w:t>Education:</w:t>
            </w:r>
            <w:r w:rsidRPr="00DF224D">
              <w:rPr>
                <w:rFonts w:ascii="Tahoma" w:hAnsi="Tahoma" w:cs="Tahoma"/>
                <w:color w:val="000000"/>
                <w:sz w:val="18"/>
                <w:szCs w:val="18"/>
                <w:lang w:val="en-US"/>
              </w:rPr>
              <w:t xml:space="preserve"> MSc Mechanical Engineering and Business, Technical University Berlin, Germany</w:t>
            </w:r>
          </w:p>
          <w:p w:rsidRPr="00DF224D" w:rsidR="00DF224D" w:rsidP="00DF224D" w:rsidRDefault="00DF224D" w14:paraId="03C6710D" w14:textId="77777777">
            <w:pPr>
              <w:autoSpaceDE w:val="0"/>
              <w:autoSpaceDN w:val="0"/>
              <w:adjustRightInd w:val="0"/>
              <w:spacing w:after="57" w:line="200" w:lineRule="atLeast"/>
              <w:textAlignment w:val="center"/>
              <w:rPr>
                <w:rFonts w:ascii="Tahoma" w:hAnsi="Tahoma" w:cs="Tahoma"/>
                <w:color w:val="000000"/>
                <w:sz w:val="18"/>
                <w:szCs w:val="18"/>
                <w:lang w:val="en-US"/>
              </w:rPr>
            </w:pPr>
          </w:p>
          <w:p w:rsidRPr="00DF224D" w:rsidR="00DF224D" w:rsidP="00DF224D" w:rsidRDefault="00DF224D" w14:paraId="6EEBAC27" w14:textId="77777777">
            <w:pPr>
              <w:rPr>
                <w:rFonts w:ascii="Tahoma" w:hAnsi="Tahoma" w:cs="Tahoma"/>
                <w:color w:val="000000"/>
                <w:sz w:val="18"/>
                <w:szCs w:val="18"/>
                <w:lang w:val="en-US"/>
              </w:rPr>
            </w:pPr>
            <w:r w:rsidRPr="00DF224D">
              <w:rPr>
                <w:rFonts w:ascii="Tahoma" w:hAnsi="Tahoma" w:cs="Tahoma"/>
                <w:b/>
                <w:bCs/>
                <w:color w:val="000000"/>
                <w:sz w:val="18"/>
                <w:szCs w:val="18"/>
                <w:lang w:val="en-US"/>
              </w:rPr>
              <w:t>Previous positions:</w:t>
            </w:r>
            <w:r w:rsidRPr="00DF224D">
              <w:rPr>
                <w:rFonts w:ascii="Tahoma" w:hAnsi="Tahoma" w:cs="Tahoma"/>
                <w:color w:val="000000"/>
                <w:sz w:val="18"/>
                <w:szCs w:val="18"/>
                <w:lang w:val="en-US"/>
              </w:rPr>
              <w:t xml:space="preserve"> 30 years’ experience from the semiconductor industry, starting with various positions at Philips Semiconductors in Europe and Asia, followed by senior positions at NXP Semiconductors in North America and Europe.</w:t>
            </w:r>
          </w:p>
          <w:p w:rsidRPr="00DF224D" w:rsidR="00DF224D" w:rsidP="00DF224D" w:rsidRDefault="00DF224D" w14:paraId="6238495B" w14:textId="77777777">
            <w:pPr>
              <w:rPr>
                <w:rFonts w:ascii="Tahoma" w:hAnsi="Tahoma" w:cs="Tahoma"/>
                <w:color w:val="000000"/>
                <w:sz w:val="18"/>
                <w:szCs w:val="18"/>
                <w:lang w:val="en-US"/>
              </w:rPr>
            </w:pPr>
          </w:p>
          <w:p w:rsidRPr="00DF224D" w:rsidR="00DF224D" w:rsidP="00DF224D" w:rsidRDefault="00DF224D" w14:paraId="24630532" w14:textId="77777777">
            <w:pPr>
              <w:autoSpaceDE w:val="0"/>
              <w:autoSpaceDN w:val="0"/>
              <w:adjustRightInd w:val="0"/>
              <w:spacing w:after="57" w:line="200" w:lineRule="atLeast"/>
              <w:textAlignment w:val="center"/>
              <w:rPr>
                <w:rFonts w:ascii="Tahoma" w:hAnsi="Tahoma" w:cs="Tahoma"/>
                <w:color w:val="000000"/>
                <w:sz w:val="18"/>
                <w:szCs w:val="18"/>
                <w:lang w:val="en-US"/>
              </w:rPr>
            </w:pPr>
            <w:r w:rsidRPr="00DF224D">
              <w:rPr>
                <w:rFonts w:ascii="Tahoma" w:hAnsi="Tahoma" w:cs="Tahoma"/>
                <w:b/>
                <w:bCs/>
                <w:color w:val="000000"/>
                <w:sz w:val="18"/>
                <w:szCs w:val="18"/>
                <w:lang w:val="en-US"/>
              </w:rPr>
              <w:t xml:space="preserve">Committee in </w:t>
            </w:r>
            <w:proofErr w:type="spellStart"/>
            <w:r w:rsidRPr="00DF224D">
              <w:rPr>
                <w:rFonts w:ascii="Tahoma" w:hAnsi="Tahoma" w:cs="Tahoma"/>
                <w:b/>
                <w:bCs/>
                <w:color w:val="000000"/>
                <w:sz w:val="18"/>
                <w:szCs w:val="18"/>
                <w:lang w:val="en-US"/>
              </w:rPr>
              <w:t>Mycronic</w:t>
            </w:r>
            <w:proofErr w:type="spellEnd"/>
            <w:r w:rsidRPr="00DF224D">
              <w:rPr>
                <w:rFonts w:ascii="Tahoma" w:hAnsi="Tahoma" w:cs="Tahoma"/>
                <w:b/>
                <w:bCs/>
                <w:color w:val="000000"/>
                <w:sz w:val="18"/>
                <w:szCs w:val="18"/>
                <w:lang w:val="en-US"/>
              </w:rPr>
              <w:t>:</w:t>
            </w:r>
            <w:r w:rsidRPr="00DF224D">
              <w:rPr>
                <w:rFonts w:ascii="Tahoma" w:hAnsi="Tahoma" w:cs="Tahoma"/>
                <w:color w:val="000000"/>
                <w:sz w:val="18"/>
                <w:szCs w:val="18"/>
                <w:lang w:val="en-US"/>
              </w:rPr>
              <w:t xml:space="preserve"> -</w:t>
            </w:r>
          </w:p>
          <w:p w:rsidRPr="00DF224D" w:rsidR="00DF224D" w:rsidP="00DF224D" w:rsidRDefault="00DF224D" w14:paraId="05CB208A" w14:textId="77777777">
            <w:pPr>
              <w:autoSpaceDE w:val="0"/>
              <w:autoSpaceDN w:val="0"/>
              <w:adjustRightInd w:val="0"/>
              <w:spacing w:after="57" w:line="200" w:lineRule="atLeast"/>
              <w:textAlignment w:val="center"/>
              <w:rPr>
                <w:rFonts w:ascii="Tahoma" w:hAnsi="Tahoma" w:cs="Tahoma"/>
                <w:color w:val="000000"/>
                <w:sz w:val="18"/>
                <w:szCs w:val="18"/>
                <w:lang w:val="en-US"/>
              </w:rPr>
            </w:pPr>
          </w:p>
          <w:p w:rsidRPr="00DF224D" w:rsidR="00B505F3" w:rsidP="00DF224D" w:rsidRDefault="00DF224D" w14:paraId="42DDA88B" w14:textId="596BEDE6">
            <w:pPr>
              <w:pStyle w:val="Brdtext"/>
              <w:keepNext/>
              <w:pageBreakBefore/>
              <w:kinsoku w:val="0"/>
              <w:overflowPunct w:val="0"/>
              <w:ind w:left="0" w:right="313"/>
              <w:rPr>
                <w:sz w:val="18"/>
                <w:szCs w:val="18"/>
                <w:highlight w:val="yellow"/>
                <w:lang w:val="en-GB"/>
              </w:rPr>
            </w:pPr>
            <w:r w:rsidRPr="00DF224D">
              <w:rPr>
                <w:b/>
                <w:bCs/>
                <w:color w:val="000000"/>
                <w:sz w:val="18"/>
                <w:szCs w:val="18"/>
                <w:lang w:val="en-US"/>
              </w:rPr>
              <w:t xml:space="preserve">Shareholding in </w:t>
            </w:r>
            <w:proofErr w:type="spellStart"/>
            <w:r w:rsidRPr="00DF224D">
              <w:rPr>
                <w:b/>
                <w:bCs/>
                <w:color w:val="000000"/>
                <w:sz w:val="18"/>
                <w:szCs w:val="18"/>
                <w:lang w:val="en-US"/>
              </w:rPr>
              <w:t>Mycronic</w:t>
            </w:r>
            <w:proofErr w:type="spellEnd"/>
            <w:r w:rsidRPr="00DF224D">
              <w:rPr>
                <w:b/>
                <w:bCs/>
                <w:color w:val="000000"/>
                <w:sz w:val="18"/>
                <w:szCs w:val="18"/>
                <w:lang w:val="en-US"/>
              </w:rPr>
              <w:t>:</w:t>
            </w:r>
            <w:r w:rsidRPr="007F68E0" w:rsidR="007F68E0">
              <w:rPr>
                <w:color w:val="000000"/>
                <w:sz w:val="18"/>
                <w:szCs w:val="18"/>
                <w:lang w:val="en-US"/>
              </w:rPr>
              <w:t xml:space="preserve"> -</w:t>
            </w:r>
          </w:p>
        </w:tc>
      </w:tr>
      <w:tr w:rsidRPr="001A6D0B" w:rsidR="007F68E0" w:rsidTr="00373AA7" w14:paraId="1E8B1D52" w14:textId="77777777">
        <w:tc>
          <w:tcPr>
            <w:tcW w:w="4849" w:type="dxa"/>
          </w:tcPr>
          <w:p w:rsidR="007F68E0" w:rsidP="007F68E0" w:rsidRDefault="007F68E0" w14:paraId="2756BCF9" w14:textId="259943DE">
            <w:pPr>
              <w:keepNext/>
              <w:pageBreakBefore/>
              <w:widowControl w:val="0"/>
              <w:spacing w:line="240" w:lineRule="auto"/>
              <w:ind w:left="30"/>
              <w:rPr>
                <w:b/>
                <w:bCs/>
                <w:noProof/>
                <w:highlight w:val="yellow"/>
              </w:rPr>
            </w:pPr>
            <w:r w:rsidRPr="00FC0F4A">
              <w:rPr>
                <w:noProof/>
                <w:highlight w:val="yellow"/>
              </w:rPr>
              <w:lastRenderedPageBreak/>
              <w:drawing>
                <wp:inline distT="0" distB="0" distL="0" distR="0" wp14:anchorId="03CD50DA" wp14:editId="76A36D52">
                  <wp:extent cx="1319917" cy="1979876"/>
                  <wp:effectExtent l="0" t="0" r="0" b="1905"/>
                  <wp:docPr id="801303963"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4717" cy="1987076"/>
                          </a:xfrm>
                          <a:prstGeom prst="rect">
                            <a:avLst/>
                          </a:prstGeom>
                          <a:noFill/>
                          <a:ln>
                            <a:noFill/>
                          </a:ln>
                        </pic:spPr>
                      </pic:pic>
                    </a:graphicData>
                  </a:graphic>
                </wp:inline>
              </w:drawing>
            </w:r>
          </w:p>
          <w:p w:rsidR="007F68E0" w:rsidP="00C354B4" w:rsidRDefault="007F68E0" w14:paraId="1DE9197E" w14:textId="77777777">
            <w:pPr>
              <w:keepNext/>
              <w:pageBreakBefore/>
              <w:widowControl w:val="0"/>
              <w:spacing w:line="240" w:lineRule="auto"/>
              <w:rPr>
                <w:b/>
                <w:bCs/>
                <w:noProof/>
                <w:highlight w:val="yellow"/>
              </w:rPr>
            </w:pPr>
          </w:p>
          <w:p w:rsidRPr="00DF224D" w:rsidR="007F68E0" w:rsidP="007F68E0" w:rsidRDefault="007F68E0" w14:paraId="24E04D66" w14:textId="77777777">
            <w:pPr>
              <w:pStyle w:val="Brdtext"/>
              <w:keepNext/>
              <w:keepLines/>
              <w:pageBreakBefore/>
              <w:widowControl/>
              <w:tabs>
                <w:tab w:val="left" w:pos="5743"/>
              </w:tabs>
              <w:kinsoku w:val="0"/>
              <w:overflowPunct w:val="0"/>
              <w:ind w:left="136"/>
              <w:rPr>
                <w:b/>
                <w:noProof/>
                <w:sz w:val="18"/>
                <w:szCs w:val="18"/>
                <w:lang w:val="en-US"/>
              </w:rPr>
            </w:pPr>
            <w:r w:rsidRPr="00DF224D">
              <w:rPr>
                <w:b/>
                <w:noProof/>
                <w:sz w:val="18"/>
                <w:szCs w:val="18"/>
                <w:lang w:val="en-US"/>
              </w:rPr>
              <w:t>Bo Risberg</w:t>
            </w:r>
          </w:p>
          <w:p w:rsidRPr="00DF224D" w:rsidR="007F68E0" w:rsidP="007F68E0" w:rsidRDefault="007F68E0" w14:paraId="4C061620" w14:textId="77777777">
            <w:pPr>
              <w:pStyle w:val="Brdtext"/>
              <w:keepNext/>
              <w:keepLines/>
              <w:pageBreakBefore/>
              <w:widowControl/>
              <w:tabs>
                <w:tab w:val="left" w:pos="5743"/>
              </w:tabs>
              <w:kinsoku w:val="0"/>
              <w:overflowPunct w:val="0"/>
              <w:ind w:left="136"/>
              <w:rPr>
                <w:noProof/>
                <w:sz w:val="18"/>
                <w:szCs w:val="18"/>
                <w:lang w:val="en-US"/>
              </w:rPr>
            </w:pPr>
          </w:p>
          <w:p w:rsidRPr="009674C7" w:rsidR="007F68E0" w:rsidP="007F68E0" w:rsidRDefault="007F68E0" w14:paraId="208B9BD3" w14:textId="77777777">
            <w:pPr>
              <w:pStyle w:val="Brdtext"/>
              <w:keepNext/>
              <w:keepLines/>
              <w:pageBreakBefore/>
              <w:widowControl/>
              <w:tabs>
                <w:tab w:val="left" w:pos="5743"/>
              </w:tabs>
              <w:kinsoku w:val="0"/>
              <w:overflowPunct w:val="0"/>
              <w:ind w:left="136"/>
              <w:rPr>
                <w:noProof/>
                <w:sz w:val="18"/>
                <w:szCs w:val="18"/>
                <w:lang w:val="en-US"/>
              </w:rPr>
            </w:pPr>
            <w:r w:rsidRPr="009674C7">
              <w:rPr>
                <w:sz w:val="18"/>
                <w:szCs w:val="18"/>
                <w:lang w:val="en-GB"/>
              </w:rPr>
              <w:t xml:space="preserve">Board member since </w:t>
            </w:r>
            <w:r w:rsidRPr="009674C7">
              <w:rPr>
                <w:noProof/>
                <w:sz w:val="18"/>
                <w:szCs w:val="18"/>
                <w:lang w:val="en-US"/>
              </w:rPr>
              <w:t>2022</w:t>
            </w:r>
          </w:p>
          <w:p w:rsidRPr="00DF224D" w:rsidR="007F68E0" w:rsidP="007F68E0" w:rsidRDefault="007F68E0" w14:paraId="26E5AB18" w14:textId="77777777">
            <w:pPr>
              <w:pStyle w:val="Brdtext"/>
              <w:keepNext/>
              <w:keepLines/>
              <w:pageBreakBefore/>
              <w:widowControl/>
              <w:tabs>
                <w:tab w:val="left" w:pos="5743"/>
              </w:tabs>
              <w:kinsoku w:val="0"/>
              <w:overflowPunct w:val="0"/>
              <w:ind w:left="136"/>
              <w:rPr>
                <w:b/>
                <w:noProof/>
                <w:sz w:val="18"/>
                <w:szCs w:val="18"/>
                <w:lang w:val="en-US"/>
              </w:rPr>
            </w:pPr>
          </w:p>
          <w:p w:rsidRPr="009674C7" w:rsidR="007F68E0" w:rsidP="007F68E0" w:rsidRDefault="007F68E0" w14:paraId="53E18F75" w14:textId="77777777">
            <w:pPr>
              <w:pStyle w:val="Brdtext"/>
              <w:keepNext/>
              <w:keepLines/>
              <w:pageBreakBefore/>
              <w:widowControl/>
              <w:tabs>
                <w:tab w:val="left" w:pos="5743"/>
              </w:tabs>
              <w:kinsoku w:val="0"/>
              <w:overflowPunct w:val="0"/>
              <w:ind w:left="136"/>
              <w:rPr>
                <w:noProof/>
                <w:sz w:val="18"/>
                <w:szCs w:val="18"/>
                <w:lang w:val="en-US"/>
              </w:rPr>
            </w:pPr>
            <w:r w:rsidRPr="00DF224D">
              <w:rPr>
                <w:b/>
                <w:noProof/>
                <w:sz w:val="18"/>
                <w:szCs w:val="18"/>
                <w:lang w:val="en-US"/>
              </w:rPr>
              <w:t xml:space="preserve">Born: </w:t>
            </w:r>
            <w:r w:rsidRPr="009674C7">
              <w:rPr>
                <w:noProof/>
                <w:sz w:val="18"/>
                <w:szCs w:val="18"/>
                <w:lang w:val="en-US"/>
              </w:rPr>
              <w:t>1956</w:t>
            </w:r>
          </w:p>
          <w:p w:rsidRPr="009674C7" w:rsidR="007F68E0" w:rsidP="007F68E0" w:rsidRDefault="007F68E0" w14:paraId="0F49703F" w14:textId="77777777">
            <w:pPr>
              <w:pStyle w:val="Brdtext"/>
              <w:keepNext/>
              <w:keepLines/>
              <w:pageBreakBefore/>
              <w:widowControl/>
              <w:tabs>
                <w:tab w:val="left" w:pos="5743"/>
              </w:tabs>
              <w:kinsoku w:val="0"/>
              <w:overflowPunct w:val="0"/>
              <w:ind w:left="136"/>
              <w:rPr>
                <w:noProof/>
                <w:sz w:val="18"/>
                <w:szCs w:val="18"/>
                <w:lang w:val="en-US"/>
              </w:rPr>
            </w:pPr>
          </w:p>
          <w:p w:rsidRPr="009674C7" w:rsidR="007F68E0" w:rsidP="007F68E0" w:rsidRDefault="007F68E0" w14:paraId="0F63D437" w14:textId="77777777">
            <w:pPr>
              <w:pStyle w:val="Brdtext"/>
              <w:keepNext/>
              <w:keepLines/>
              <w:pageBreakBefore/>
              <w:widowControl/>
              <w:tabs>
                <w:tab w:val="left" w:pos="5743"/>
              </w:tabs>
              <w:kinsoku w:val="0"/>
              <w:overflowPunct w:val="0"/>
              <w:ind w:left="136"/>
              <w:rPr>
                <w:noProof/>
                <w:sz w:val="18"/>
                <w:szCs w:val="18"/>
                <w:lang w:val="en-US"/>
              </w:rPr>
            </w:pPr>
            <w:r w:rsidRPr="009674C7">
              <w:rPr>
                <w:noProof/>
                <w:sz w:val="18"/>
                <w:szCs w:val="18"/>
                <w:lang w:val="en-US"/>
              </w:rPr>
              <w:t>Independent Board member</w:t>
            </w:r>
          </w:p>
          <w:p w:rsidRPr="00DF224D" w:rsidR="007F68E0" w:rsidP="007F68E0" w:rsidRDefault="007F68E0" w14:paraId="03D105B8" w14:textId="77777777">
            <w:pPr>
              <w:pStyle w:val="Brdtext"/>
              <w:keepNext/>
              <w:keepLines/>
              <w:pageBreakBefore/>
              <w:widowControl/>
              <w:tabs>
                <w:tab w:val="left" w:pos="5743"/>
              </w:tabs>
              <w:kinsoku w:val="0"/>
              <w:overflowPunct w:val="0"/>
              <w:ind w:left="136"/>
              <w:rPr>
                <w:noProof/>
                <w:sz w:val="18"/>
                <w:szCs w:val="18"/>
                <w:lang w:val="en-US"/>
              </w:rPr>
            </w:pPr>
          </w:p>
          <w:p w:rsidRPr="00DF224D" w:rsidR="007F68E0" w:rsidP="007F68E0" w:rsidRDefault="007F68E0" w14:paraId="04D51F1E" w14:textId="77777777">
            <w:pPr>
              <w:pStyle w:val="Brdtext"/>
              <w:keepNext/>
              <w:keepLines/>
              <w:pageBreakBefore/>
              <w:widowControl/>
              <w:tabs>
                <w:tab w:val="left" w:pos="5743"/>
              </w:tabs>
              <w:kinsoku w:val="0"/>
              <w:overflowPunct w:val="0"/>
              <w:ind w:left="136"/>
              <w:rPr>
                <w:noProof/>
                <w:sz w:val="18"/>
                <w:szCs w:val="18"/>
                <w:lang w:val="en-US"/>
              </w:rPr>
            </w:pPr>
            <w:r w:rsidRPr="00DF224D">
              <w:rPr>
                <w:b/>
                <w:sz w:val="18"/>
                <w:szCs w:val="18"/>
                <w:lang w:val="en-GB"/>
              </w:rPr>
              <w:t>Education</w:t>
            </w:r>
            <w:r w:rsidRPr="00DF224D">
              <w:rPr>
                <w:b/>
                <w:noProof/>
                <w:sz w:val="18"/>
                <w:szCs w:val="18"/>
                <w:lang w:val="en-US"/>
              </w:rPr>
              <w:t>:</w:t>
            </w:r>
            <w:r w:rsidRPr="00DF224D">
              <w:rPr>
                <w:noProof/>
                <w:sz w:val="18"/>
                <w:szCs w:val="18"/>
                <w:lang w:val="en-US"/>
              </w:rPr>
              <w:t xml:space="preserve"> </w:t>
            </w:r>
            <w:r w:rsidRPr="009674C7">
              <w:rPr>
                <w:noProof/>
                <w:sz w:val="18"/>
                <w:szCs w:val="18"/>
                <w:lang w:val="en-US"/>
              </w:rPr>
              <w:t>BSc Mechanical Engineering, Queen’s University, Canada and MBA, IMD, Switzerland</w:t>
            </w:r>
          </w:p>
          <w:p w:rsidRPr="00DF224D" w:rsidR="007F68E0" w:rsidP="007F68E0" w:rsidRDefault="007F68E0" w14:paraId="7F176902" w14:textId="77777777">
            <w:pPr>
              <w:pStyle w:val="Brdtext"/>
              <w:keepNext/>
              <w:keepLines/>
              <w:pageBreakBefore/>
              <w:widowControl/>
              <w:tabs>
                <w:tab w:val="left" w:pos="5743"/>
              </w:tabs>
              <w:kinsoku w:val="0"/>
              <w:overflowPunct w:val="0"/>
              <w:ind w:left="136"/>
              <w:rPr>
                <w:noProof/>
                <w:sz w:val="18"/>
                <w:szCs w:val="18"/>
                <w:lang w:val="en-US"/>
              </w:rPr>
            </w:pPr>
          </w:p>
          <w:p w:rsidRPr="00DF224D" w:rsidR="007F68E0" w:rsidP="007F68E0" w:rsidRDefault="007F68E0" w14:paraId="40246AE3" w14:textId="77777777">
            <w:pPr>
              <w:pStyle w:val="Brdtext"/>
              <w:keepNext/>
              <w:keepLines/>
              <w:pageBreakBefore/>
              <w:widowControl/>
              <w:tabs>
                <w:tab w:val="left" w:pos="5743"/>
              </w:tabs>
              <w:kinsoku w:val="0"/>
              <w:overflowPunct w:val="0"/>
              <w:ind w:left="136"/>
              <w:rPr>
                <w:noProof/>
                <w:sz w:val="18"/>
                <w:szCs w:val="18"/>
                <w:lang w:val="en-US"/>
              </w:rPr>
            </w:pPr>
            <w:r w:rsidRPr="00DF224D">
              <w:rPr>
                <w:b/>
                <w:sz w:val="18"/>
                <w:szCs w:val="18"/>
                <w:lang w:val="en-GB"/>
              </w:rPr>
              <w:t>Other Board assignments</w:t>
            </w:r>
            <w:r w:rsidRPr="00DF224D">
              <w:rPr>
                <w:b/>
                <w:noProof/>
                <w:sz w:val="18"/>
                <w:szCs w:val="18"/>
                <w:lang w:val="en-US"/>
              </w:rPr>
              <w:t>:</w:t>
            </w:r>
            <w:r w:rsidRPr="00DF224D">
              <w:rPr>
                <w:noProof/>
                <w:sz w:val="18"/>
                <w:szCs w:val="18"/>
                <w:lang w:val="en-US"/>
              </w:rPr>
              <w:t xml:space="preserve"> </w:t>
            </w:r>
            <w:r w:rsidRPr="009674C7">
              <w:rPr>
                <w:noProof/>
                <w:sz w:val="18"/>
                <w:szCs w:val="18"/>
                <w:lang w:val="en-US"/>
              </w:rPr>
              <w:t>Board member of Stäubli International AG</w:t>
            </w:r>
          </w:p>
          <w:p w:rsidRPr="00FC0F4A" w:rsidR="007F68E0" w:rsidP="007F68E0" w:rsidRDefault="007F68E0" w14:paraId="5025555D" w14:textId="77777777">
            <w:pPr>
              <w:pStyle w:val="Brdtext"/>
              <w:keepNext/>
              <w:keepLines/>
              <w:pageBreakBefore/>
              <w:widowControl/>
              <w:tabs>
                <w:tab w:val="left" w:pos="5743"/>
              </w:tabs>
              <w:kinsoku w:val="0"/>
              <w:overflowPunct w:val="0"/>
              <w:ind w:left="136"/>
              <w:rPr>
                <w:noProof/>
                <w:sz w:val="18"/>
                <w:szCs w:val="18"/>
                <w:highlight w:val="yellow"/>
                <w:lang w:val="en-US"/>
              </w:rPr>
            </w:pPr>
          </w:p>
          <w:p w:rsidRPr="007F68E0" w:rsidR="007F68E0" w:rsidP="007F68E0" w:rsidRDefault="007F68E0" w14:paraId="4348B4E4" w14:textId="5F291B36">
            <w:pPr>
              <w:pStyle w:val="Brdtext"/>
              <w:keepNext/>
              <w:keepLines/>
              <w:pageBreakBefore/>
              <w:widowControl/>
              <w:tabs>
                <w:tab w:val="left" w:pos="5743"/>
              </w:tabs>
              <w:kinsoku w:val="0"/>
              <w:overflowPunct w:val="0"/>
              <w:ind w:left="136"/>
              <w:rPr>
                <w:b/>
                <w:bCs/>
                <w:noProof/>
                <w:sz w:val="18"/>
                <w:szCs w:val="18"/>
                <w:lang w:val="en-US"/>
              </w:rPr>
            </w:pPr>
            <w:r w:rsidRPr="007F68E0">
              <w:rPr>
                <w:b/>
                <w:sz w:val="18"/>
                <w:szCs w:val="18"/>
                <w:lang w:val="en-GB"/>
              </w:rPr>
              <w:t>Previous positions</w:t>
            </w:r>
            <w:r w:rsidRPr="007F68E0">
              <w:rPr>
                <w:b/>
                <w:noProof/>
                <w:sz w:val="18"/>
                <w:szCs w:val="18"/>
                <w:lang w:val="en-US"/>
              </w:rPr>
              <w:t>:</w:t>
            </w:r>
            <w:r w:rsidRPr="007F68E0">
              <w:rPr>
                <w:noProof/>
                <w:sz w:val="18"/>
                <w:szCs w:val="18"/>
                <w:lang w:val="en-US"/>
              </w:rPr>
              <w:t xml:space="preserve"> </w:t>
            </w:r>
            <w:r w:rsidRPr="009674C7">
              <w:rPr>
                <w:noProof/>
                <w:sz w:val="18"/>
                <w:szCs w:val="18"/>
                <w:lang w:val="en-US"/>
              </w:rPr>
              <w:t xml:space="preserve">14 years with Hilti Corporation, of which 6 years as COO and 7 years as CEO. In addition thereto 14 years of experience in </w:t>
            </w:r>
            <w:r w:rsidR="005F7A68">
              <w:rPr>
                <w:noProof/>
                <w:sz w:val="18"/>
                <w:szCs w:val="18"/>
                <w:lang w:val="en-US"/>
              </w:rPr>
              <w:t>various</w:t>
            </w:r>
            <w:r w:rsidRPr="009674C7">
              <w:rPr>
                <w:noProof/>
                <w:sz w:val="18"/>
                <w:szCs w:val="18"/>
                <w:lang w:val="en-US"/>
              </w:rPr>
              <w:t xml:space="preserve"> roles within ABB</w:t>
            </w:r>
          </w:p>
          <w:p w:rsidRPr="007F68E0" w:rsidR="007F68E0" w:rsidP="007F68E0" w:rsidRDefault="007F68E0" w14:paraId="57505C14" w14:textId="77777777">
            <w:pPr>
              <w:pStyle w:val="Brdtext"/>
              <w:keepNext/>
              <w:keepLines/>
              <w:pageBreakBefore/>
              <w:widowControl/>
              <w:tabs>
                <w:tab w:val="left" w:pos="5743"/>
              </w:tabs>
              <w:kinsoku w:val="0"/>
              <w:overflowPunct w:val="0"/>
              <w:ind w:left="136"/>
              <w:rPr>
                <w:noProof/>
                <w:sz w:val="18"/>
                <w:szCs w:val="18"/>
                <w:lang w:val="en-US"/>
              </w:rPr>
            </w:pPr>
          </w:p>
          <w:p w:rsidRPr="007F68E0" w:rsidR="007F68E0" w:rsidP="007F68E0" w:rsidRDefault="007F68E0" w14:paraId="40E94F85" w14:textId="678A7EDC">
            <w:pPr>
              <w:pStyle w:val="Brdtext"/>
              <w:keepNext/>
              <w:keepLines/>
              <w:pageBreakBefore/>
              <w:widowControl/>
              <w:tabs>
                <w:tab w:val="left" w:pos="5743"/>
              </w:tabs>
              <w:kinsoku w:val="0"/>
              <w:overflowPunct w:val="0"/>
              <w:ind w:left="136"/>
              <w:rPr>
                <w:noProof/>
                <w:sz w:val="18"/>
                <w:szCs w:val="18"/>
                <w:lang w:val="en-US"/>
              </w:rPr>
            </w:pPr>
            <w:r w:rsidRPr="007F68E0">
              <w:rPr>
                <w:b/>
                <w:sz w:val="18"/>
                <w:szCs w:val="18"/>
                <w:lang w:val="en-GB"/>
              </w:rPr>
              <w:t xml:space="preserve">Committee in </w:t>
            </w:r>
            <w:proofErr w:type="spellStart"/>
            <w:r w:rsidRPr="007F68E0">
              <w:rPr>
                <w:b/>
                <w:sz w:val="18"/>
                <w:szCs w:val="18"/>
                <w:lang w:val="en-GB"/>
              </w:rPr>
              <w:t>Mycronic</w:t>
            </w:r>
            <w:proofErr w:type="spellEnd"/>
            <w:r w:rsidRPr="007F68E0">
              <w:rPr>
                <w:b/>
                <w:noProof/>
                <w:sz w:val="18"/>
                <w:szCs w:val="18"/>
                <w:lang w:val="en-US"/>
              </w:rPr>
              <w:t>:</w:t>
            </w:r>
            <w:r w:rsidRPr="007F68E0">
              <w:rPr>
                <w:noProof/>
                <w:sz w:val="18"/>
                <w:szCs w:val="18"/>
                <w:lang w:val="en-US"/>
              </w:rPr>
              <w:t xml:space="preserve"> </w:t>
            </w:r>
            <w:r w:rsidRPr="009674C7">
              <w:rPr>
                <w:sz w:val="18"/>
                <w:szCs w:val="18"/>
                <w:lang w:val="en-GB"/>
              </w:rPr>
              <w:t>Member of the Remuneration Committee</w:t>
            </w:r>
          </w:p>
          <w:p w:rsidRPr="007F68E0" w:rsidR="007F68E0" w:rsidP="007F68E0" w:rsidRDefault="007F68E0" w14:paraId="519C7C81" w14:textId="77777777">
            <w:pPr>
              <w:pStyle w:val="Brdtext"/>
              <w:keepNext/>
              <w:keepLines/>
              <w:pageBreakBefore/>
              <w:widowControl/>
              <w:tabs>
                <w:tab w:val="left" w:pos="5743"/>
              </w:tabs>
              <w:kinsoku w:val="0"/>
              <w:overflowPunct w:val="0"/>
              <w:ind w:left="136"/>
              <w:rPr>
                <w:noProof/>
                <w:sz w:val="18"/>
                <w:szCs w:val="18"/>
                <w:lang w:val="en-US"/>
              </w:rPr>
            </w:pPr>
          </w:p>
          <w:p w:rsidRPr="007F68E0" w:rsidR="007F68E0" w:rsidP="007F68E0" w:rsidRDefault="007F68E0" w14:paraId="7B613CDF" w14:textId="77777777">
            <w:pPr>
              <w:pStyle w:val="Brdtext"/>
              <w:keepNext/>
              <w:keepLines/>
              <w:pageBreakBefore/>
              <w:widowControl/>
              <w:kinsoku w:val="0"/>
              <w:overflowPunct w:val="0"/>
              <w:ind w:left="132" w:right="313"/>
              <w:rPr>
                <w:sz w:val="18"/>
                <w:szCs w:val="18"/>
                <w:lang w:val="en-US"/>
              </w:rPr>
            </w:pPr>
            <w:r w:rsidRPr="007F68E0">
              <w:rPr>
                <w:b/>
                <w:sz w:val="18"/>
                <w:szCs w:val="18"/>
                <w:lang w:val="en-GB"/>
              </w:rPr>
              <w:t xml:space="preserve">Shareholding in </w:t>
            </w:r>
            <w:proofErr w:type="spellStart"/>
            <w:r w:rsidRPr="007F68E0">
              <w:rPr>
                <w:b/>
                <w:sz w:val="18"/>
                <w:szCs w:val="18"/>
                <w:lang w:val="en-GB"/>
              </w:rPr>
              <w:t>Mycronic</w:t>
            </w:r>
            <w:proofErr w:type="spellEnd"/>
            <w:r w:rsidRPr="007F68E0">
              <w:rPr>
                <w:b/>
                <w:noProof/>
                <w:sz w:val="18"/>
                <w:szCs w:val="18"/>
                <w:lang w:val="en-US"/>
              </w:rPr>
              <w:t>:</w:t>
            </w:r>
            <w:r w:rsidRPr="007F68E0">
              <w:rPr>
                <w:noProof/>
                <w:sz w:val="18"/>
                <w:szCs w:val="18"/>
                <w:lang w:val="en-US"/>
              </w:rPr>
              <w:t xml:space="preserve"> </w:t>
            </w:r>
            <w:r w:rsidRPr="009674C7">
              <w:rPr>
                <w:noProof/>
                <w:sz w:val="18"/>
                <w:szCs w:val="18"/>
                <w:lang w:val="en-US"/>
              </w:rPr>
              <w:t>20,000</w:t>
            </w:r>
          </w:p>
          <w:p w:rsidRPr="007F68E0" w:rsidR="007F68E0" w:rsidP="00C354B4" w:rsidRDefault="007F68E0" w14:paraId="60FBE15A" w14:textId="77777777">
            <w:pPr>
              <w:keepNext/>
              <w:pageBreakBefore/>
              <w:widowControl w:val="0"/>
              <w:spacing w:line="240" w:lineRule="auto"/>
              <w:rPr>
                <w:b/>
                <w:bCs/>
                <w:noProof/>
                <w:highlight w:val="yellow"/>
                <w:lang w:val="en-US"/>
              </w:rPr>
            </w:pPr>
          </w:p>
          <w:p w:rsidRPr="007F68E0" w:rsidR="007F68E0" w:rsidP="00C354B4" w:rsidRDefault="007F68E0" w14:paraId="5690BDDB" w14:textId="77777777">
            <w:pPr>
              <w:keepNext/>
              <w:pageBreakBefore/>
              <w:widowControl w:val="0"/>
              <w:spacing w:line="240" w:lineRule="auto"/>
              <w:rPr>
                <w:b/>
                <w:bCs/>
                <w:noProof/>
                <w:highlight w:val="yellow"/>
                <w:lang w:val="en-GB"/>
              </w:rPr>
            </w:pPr>
          </w:p>
          <w:p w:rsidRPr="007F68E0" w:rsidR="007F68E0" w:rsidP="00C354B4" w:rsidRDefault="007F68E0" w14:paraId="1756E956" w14:textId="77777777">
            <w:pPr>
              <w:keepNext/>
              <w:pageBreakBefore/>
              <w:widowControl w:val="0"/>
              <w:spacing w:line="240" w:lineRule="auto"/>
              <w:rPr>
                <w:b/>
                <w:bCs/>
                <w:noProof/>
                <w:highlight w:val="yellow"/>
                <w:lang w:val="en-GB"/>
              </w:rPr>
            </w:pPr>
          </w:p>
          <w:p w:rsidRPr="007F68E0" w:rsidR="007F68E0" w:rsidP="00C354B4" w:rsidRDefault="007F68E0" w14:paraId="12CEE0F8" w14:textId="77777777">
            <w:pPr>
              <w:keepNext/>
              <w:pageBreakBefore/>
              <w:widowControl w:val="0"/>
              <w:spacing w:line="240" w:lineRule="auto"/>
              <w:rPr>
                <w:b/>
                <w:bCs/>
                <w:noProof/>
                <w:highlight w:val="yellow"/>
                <w:lang w:val="en-GB"/>
              </w:rPr>
            </w:pPr>
          </w:p>
          <w:p w:rsidRPr="007F68E0" w:rsidR="007F68E0" w:rsidP="00C354B4" w:rsidRDefault="007F68E0" w14:paraId="597A5523" w14:textId="77777777">
            <w:pPr>
              <w:keepNext/>
              <w:pageBreakBefore/>
              <w:widowControl w:val="0"/>
              <w:spacing w:line="240" w:lineRule="auto"/>
              <w:rPr>
                <w:noProof/>
                <w:highlight w:val="yellow"/>
                <w:lang w:val="en-GB"/>
              </w:rPr>
            </w:pPr>
          </w:p>
        </w:tc>
        <w:tc>
          <w:tcPr>
            <w:tcW w:w="4892" w:type="dxa"/>
          </w:tcPr>
          <w:p w:rsidRPr="007F68E0" w:rsidR="007F68E0" w:rsidP="00DF224D" w:rsidRDefault="007F68E0" w14:paraId="4521035F" w14:textId="77777777">
            <w:pPr>
              <w:pStyle w:val="Brdtext"/>
              <w:keepNext/>
              <w:pageBreakBefore/>
              <w:kinsoku w:val="0"/>
              <w:overflowPunct w:val="0"/>
              <w:ind w:left="0" w:right="313"/>
              <w:rPr>
                <w:rFonts w:ascii="Poppins" w:hAnsi="Poppins" w:cs="Poppins"/>
                <w:noProof/>
                <w:color w:val="000000"/>
                <w:sz w:val="28"/>
                <w:szCs w:val="28"/>
                <w:highlight w:val="yellow"/>
                <w:lang w:val="en-GB" w:eastAsia="de-DE"/>
              </w:rPr>
            </w:pPr>
          </w:p>
        </w:tc>
      </w:tr>
    </w:tbl>
    <w:p w:rsidR="005C0CFB" w:rsidP="004E2BC5" w:rsidRDefault="005C0CFB" w14:paraId="115E9436" w14:textId="77777777">
      <w:pPr>
        <w:spacing w:line="240" w:lineRule="auto"/>
        <w:rPr>
          <w:rFonts w:ascii="Tahoma" w:hAnsi="Tahoma" w:cs="Tahoma"/>
          <w:b/>
          <w:lang w:val="en-GB"/>
        </w:rPr>
      </w:pPr>
    </w:p>
    <w:p w:rsidR="004E2BC5" w:rsidP="004E2BC5" w:rsidRDefault="004E2BC5" w14:paraId="74689A67" w14:textId="77777777">
      <w:pPr>
        <w:spacing w:line="240" w:lineRule="auto"/>
        <w:rPr>
          <w:rFonts w:ascii="Tahoma" w:hAnsi="Tahoma" w:cs="Tahoma"/>
          <w:b/>
          <w:lang w:val="en-GB"/>
        </w:rPr>
        <w:sectPr w:rsidR="004E2BC5" w:rsidSect="005C0CFB">
          <w:headerReference w:type="even" r:id="rId19"/>
          <w:headerReference w:type="default" r:id="rId20"/>
          <w:footerReference w:type="even" r:id="rId21"/>
          <w:footerReference w:type="default" r:id="rId22"/>
          <w:headerReference w:type="first" r:id="rId23"/>
          <w:footerReference w:type="first" r:id="rId24"/>
          <w:pgSz w:w="11906" w:h="16838" w:code="9"/>
          <w:pgMar w:top="1985" w:right="851" w:bottom="1276" w:left="1304" w:header="709" w:footer="709" w:gutter="0"/>
          <w:cols w:space="708"/>
          <w:docGrid w:linePitch="360"/>
        </w:sectPr>
      </w:pPr>
    </w:p>
    <w:p w:rsidRPr="00EE23F2" w:rsidR="008C4CB3" w:rsidP="00F03A42" w:rsidRDefault="008C4CB3" w14:paraId="6BF869DC" w14:textId="77777777">
      <w:pPr>
        <w:spacing w:line="240" w:lineRule="auto"/>
        <w:rPr>
          <w:lang w:val="en-US"/>
        </w:rPr>
      </w:pPr>
    </w:p>
    <w:sectPr w:rsidRPr="00EE23F2" w:rsidR="008C4CB3" w:rsidSect="0061162D">
      <w:type w:val="continuous"/>
      <w:pgSz w:w="11906" w:h="16838" w:code="9"/>
      <w:pgMar w:top="1985" w:right="851" w:bottom="1985" w:left="1304" w:header="709" w:footer="709" w:gutter="0"/>
      <w:cols w:space="708" w:num="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6090A" w:rsidP="00565B39" w:rsidRDefault="0066090A" w14:paraId="7508A1C4" w14:textId="77777777">
      <w:pPr>
        <w:spacing w:line="240" w:lineRule="auto"/>
      </w:pPr>
      <w:r>
        <w:separator/>
      </w:r>
    </w:p>
  </w:endnote>
  <w:endnote w:type="continuationSeparator" w:id="0">
    <w:p w:rsidR="0066090A" w:rsidP="00565B39" w:rsidRDefault="0066090A" w14:paraId="2435DF6E"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E5181" w:rsidRDefault="00AE5181" w14:paraId="565A16FC" w14:textId="77777777">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E5181" w:rsidRDefault="00AE5181" w14:paraId="3AD9BEB6" w14:textId="77777777">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E5181" w:rsidRDefault="00AE5181" w14:paraId="33A8DD59" w14:textId="7777777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6090A" w:rsidP="00565B39" w:rsidRDefault="0066090A" w14:paraId="00F66D6D" w14:textId="77777777">
      <w:pPr>
        <w:spacing w:line="240" w:lineRule="auto"/>
      </w:pPr>
      <w:r>
        <w:separator/>
      </w:r>
    </w:p>
  </w:footnote>
  <w:footnote w:type="continuationSeparator" w:id="0">
    <w:p w:rsidR="0066090A" w:rsidP="00565B39" w:rsidRDefault="0066090A" w14:paraId="4670A9E1"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E5181" w:rsidRDefault="00AE5181" w14:paraId="7BE6E3B5" w14:textId="7777777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E5181" w:rsidRDefault="00AE5181" w14:paraId="097FF845" w14:textId="77777777">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E5181" w:rsidRDefault="00AE5181" w14:paraId="2644920C" w14:textId="7777777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A7CCDB80"/>
    <w:lvl w:ilvl="0">
      <w:start w:val="1"/>
      <w:numFmt w:val="bullet"/>
      <w:pStyle w:val="Punktlista3"/>
      <w:lvlText w:val="­"/>
      <w:lvlJc w:val="left"/>
      <w:pPr>
        <w:tabs>
          <w:tab w:val="num" w:pos="1559"/>
        </w:tabs>
        <w:ind w:left="1559" w:hanging="567"/>
      </w:pPr>
      <w:rPr>
        <w:rFonts w:ascii="Times New Roman" w:hAnsi="Times New Roman" w:cs="Times New Roman" w:hint="default"/>
      </w:rPr>
    </w:lvl>
  </w:abstractNum>
  <w:abstractNum w:abstractNumId="1" w15:restartNumberingAfterBreak="0">
    <w:nsid w:val="FFFFFF83"/>
    <w:multiLevelType w:val="singleLevel"/>
    <w:tmpl w:val="99EC860C"/>
    <w:lvl w:ilvl="0">
      <w:start w:val="1"/>
      <w:numFmt w:val="bullet"/>
      <w:pStyle w:val="Punktlista2"/>
      <w:lvlText w:val=""/>
      <w:lvlJc w:val="left"/>
      <w:pPr>
        <w:tabs>
          <w:tab w:val="num" w:pos="643"/>
        </w:tabs>
        <w:ind w:left="643" w:hanging="360"/>
      </w:pPr>
      <w:rPr>
        <w:rFonts w:ascii="Symbol" w:hAnsi="Symbol" w:hint="default"/>
      </w:rPr>
    </w:lvl>
  </w:abstractNum>
  <w:abstractNum w:abstractNumId="2" w15:restartNumberingAfterBreak="0">
    <w:nsid w:val="0D065BAD"/>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17BB12CC"/>
    <w:multiLevelType w:val="hybridMultilevel"/>
    <w:tmpl w:val="AFD0341A"/>
    <w:lvl w:ilvl="0" w:tplc="C130DB1A">
      <w:start w:val="1"/>
      <w:numFmt w:val="lowerLetter"/>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 w15:restartNumberingAfterBreak="0">
    <w:nsid w:val="1CFF237A"/>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26DB4BB1"/>
    <w:multiLevelType w:val="multilevel"/>
    <w:tmpl w:val="91CA6DBE"/>
    <w:lvl w:ilvl="0">
      <w:start w:val="1"/>
      <w:numFmt w:val="decimal"/>
      <w:lvlText w:val="%1"/>
      <w:lvlJc w:val="left"/>
      <w:pPr>
        <w:tabs>
          <w:tab w:val="num" w:pos="1134"/>
        </w:tabs>
        <w:ind w:left="1134" w:hanging="1134"/>
      </w:pPr>
      <w:rPr>
        <w:rFonts w:hint="default"/>
        <w:b w:val="0"/>
        <w:i w:val="0"/>
      </w:rPr>
    </w:lvl>
    <w:lvl w:ilvl="1">
      <w:start w:val="1"/>
      <w:numFmt w:val="decimal"/>
      <w:lvlText w:val="%1.%2"/>
      <w:lvlJc w:val="left"/>
      <w:pPr>
        <w:tabs>
          <w:tab w:val="num" w:pos="1134"/>
        </w:tabs>
        <w:ind w:left="1134" w:hanging="1134"/>
      </w:pPr>
      <w:rPr>
        <w:rFonts w:hint="default"/>
        <w:b w:val="0"/>
        <w:i w:val="0"/>
      </w:rPr>
    </w:lvl>
    <w:lvl w:ilvl="2">
      <w:start w:val="1"/>
      <w:numFmt w:val="decimal"/>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decimal"/>
      <w:lvlText w:val="%1.%2.%3.%4.%5"/>
      <w:lvlJc w:val="left"/>
      <w:pPr>
        <w:tabs>
          <w:tab w:val="num" w:pos="1134"/>
        </w:tabs>
        <w:ind w:left="1134" w:hanging="1134"/>
      </w:pPr>
      <w:rPr>
        <w:rFonts w:hint="default"/>
        <w:b w:val="0"/>
        <w:i w:val="0"/>
      </w:rPr>
    </w:lvl>
    <w:lvl w:ilvl="5">
      <w:start w:val="1"/>
      <w:numFmt w:val="lowerRoman"/>
      <w:lvlText w:val="(%6)"/>
      <w:lvlJc w:val="left"/>
      <w:pPr>
        <w:tabs>
          <w:tab w:val="num" w:pos="1701"/>
        </w:tabs>
        <w:ind w:left="1701" w:hanging="567"/>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30E457FC"/>
    <w:multiLevelType w:val="multilevel"/>
    <w:tmpl w:val="18FCEA26"/>
    <w:lvl w:ilvl="0">
      <w:start w:val="1"/>
      <w:numFmt w:val="decimal"/>
      <w:lvlText w:val="%1"/>
      <w:lvlJc w:val="left"/>
      <w:pPr>
        <w:tabs>
          <w:tab w:val="num" w:pos="1134"/>
        </w:tabs>
        <w:ind w:left="1134" w:hanging="1134"/>
      </w:pPr>
      <w:rPr>
        <w:rFonts w:hint="default"/>
        <w:b w:val="0"/>
        <w:i w:val="0"/>
      </w:rPr>
    </w:lvl>
    <w:lvl w:ilvl="1">
      <w:start w:val="1"/>
      <w:numFmt w:val="decimal"/>
      <w:lvlText w:val="%1.%2"/>
      <w:lvlJc w:val="left"/>
      <w:pPr>
        <w:tabs>
          <w:tab w:val="num" w:pos="1134"/>
        </w:tabs>
        <w:ind w:left="1134" w:hanging="1134"/>
      </w:pPr>
      <w:rPr>
        <w:rFonts w:hint="default"/>
        <w:b w:val="0"/>
        <w:i w:val="0"/>
      </w:rPr>
    </w:lvl>
    <w:lvl w:ilvl="2">
      <w:start w:val="1"/>
      <w:numFmt w:val="decimal"/>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decimal"/>
      <w:lvlText w:val="%1.%2.%3.%4.%5"/>
      <w:lvlJc w:val="left"/>
      <w:pPr>
        <w:tabs>
          <w:tab w:val="num" w:pos="1134"/>
        </w:tabs>
        <w:ind w:left="1134" w:hanging="1134"/>
      </w:pPr>
      <w:rPr>
        <w:rFonts w:hint="default"/>
        <w:b w:val="0"/>
        <w:i w:val="0"/>
      </w:rPr>
    </w:lvl>
    <w:lvl w:ilvl="5">
      <w:start w:val="1"/>
      <w:numFmt w:val="lowerRoman"/>
      <w:lvlText w:val="(%6)"/>
      <w:lvlJc w:val="left"/>
      <w:pPr>
        <w:tabs>
          <w:tab w:val="num" w:pos="1701"/>
        </w:tabs>
        <w:ind w:left="1701" w:hanging="567"/>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30E92749"/>
    <w:multiLevelType w:val="multilevel"/>
    <w:tmpl w:val="20EC790E"/>
    <w:lvl w:ilvl="0">
      <w:start w:val="1"/>
      <w:numFmt w:val="decimal"/>
      <w:lvlText w:val="%1"/>
      <w:lvlJc w:val="left"/>
      <w:pPr>
        <w:tabs>
          <w:tab w:val="num" w:pos="1134"/>
        </w:tabs>
        <w:ind w:left="1134" w:hanging="1134"/>
      </w:pPr>
      <w:rPr>
        <w:rFonts w:hint="default"/>
        <w:b w:val="0"/>
        <w:i w:val="0"/>
      </w:rPr>
    </w:lvl>
    <w:lvl w:ilvl="1">
      <w:start w:val="1"/>
      <w:numFmt w:val="decimal"/>
      <w:lvlText w:val="%1.%2"/>
      <w:lvlJc w:val="left"/>
      <w:pPr>
        <w:tabs>
          <w:tab w:val="num" w:pos="1134"/>
        </w:tabs>
        <w:ind w:left="1134" w:hanging="1134"/>
      </w:pPr>
      <w:rPr>
        <w:rFonts w:hint="default"/>
        <w:b w:val="0"/>
        <w:i w:val="0"/>
      </w:rPr>
    </w:lvl>
    <w:lvl w:ilvl="2">
      <w:start w:val="1"/>
      <w:numFmt w:val="decimal"/>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decimal"/>
      <w:lvlText w:val="%1.%2.%3.%4.%5"/>
      <w:lvlJc w:val="left"/>
      <w:pPr>
        <w:tabs>
          <w:tab w:val="num" w:pos="1134"/>
        </w:tabs>
        <w:ind w:left="1134" w:hanging="1134"/>
      </w:pPr>
      <w:rPr>
        <w:rFonts w:hint="default"/>
        <w:b w:val="0"/>
        <w:i w:val="0"/>
      </w:rPr>
    </w:lvl>
    <w:lvl w:ilvl="5">
      <w:start w:val="1"/>
      <w:numFmt w:val="lowerRoman"/>
      <w:lvlText w:val="(%6)"/>
      <w:lvlJc w:val="left"/>
      <w:pPr>
        <w:tabs>
          <w:tab w:val="num" w:pos="1701"/>
        </w:tabs>
        <w:ind w:left="1701" w:hanging="567"/>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594202A7"/>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594D2419"/>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5F1E4F46"/>
    <w:multiLevelType w:val="multilevel"/>
    <w:tmpl w:val="192C35C8"/>
    <w:lvl w:ilvl="0">
      <w:start w:val="1"/>
      <w:numFmt w:val="decimal"/>
      <w:lvlText w:val="%1"/>
      <w:lvlJc w:val="left"/>
      <w:pPr>
        <w:tabs>
          <w:tab w:val="num" w:pos="1134"/>
        </w:tabs>
        <w:ind w:left="1134" w:hanging="1134"/>
      </w:pPr>
      <w:rPr>
        <w:rFonts w:hint="default"/>
        <w:b w:val="0"/>
        <w:i w:val="0"/>
      </w:rPr>
    </w:lvl>
    <w:lvl w:ilvl="1">
      <w:start w:val="1"/>
      <w:numFmt w:val="decimal"/>
      <w:lvlText w:val="%1.%2"/>
      <w:lvlJc w:val="left"/>
      <w:pPr>
        <w:tabs>
          <w:tab w:val="num" w:pos="1134"/>
        </w:tabs>
        <w:ind w:left="1134" w:hanging="1134"/>
      </w:pPr>
      <w:rPr>
        <w:rFonts w:hint="default"/>
        <w:b w:val="0"/>
        <w:i w:val="0"/>
      </w:rPr>
    </w:lvl>
    <w:lvl w:ilvl="2">
      <w:start w:val="1"/>
      <w:numFmt w:val="decimal"/>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decimal"/>
      <w:lvlText w:val="%1.%2.%3.%4.%5"/>
      <w:lvlJc w:val="left"/>
      <w:pPr>
        <w:tabs>
          <w:tab w:val="num" w:pos="1134"/>
        </w:tabs>
        <w:ind w:left="1134" w:hanging="1134"/>
      </w:pPr>
      <w:rPr>
        <w:rFonts w:hint="default"/>
        <w:b w:val="0"/>
        <w:i w:val="0"/>
      </w:rPr>
    </w:lvl>
    <w:lvl w:ilvl="5">
      <w:start w:val="1"/>
      <w:numFmt w:val="lowerRoman"/>
      <w:lvlText w:val="(%6)"/>
      <w:lvlJc w:val="left"/>
      <w:pPr>
        <w:tabs>
          <w:tab w:val="num" w:pos="1701"/>
        </w:tabs>
        <w:ind w:left="1701" w:hanging="567"/>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66DD03F7"/>
    <w:multiLevelType w:val="multilevel"/>
    <w:tmpl w:val="C062285E"/>
    <w:lvl w:ilvl="0">
      <w:start w:val="1"/>
      <w:numFmt w:val="decimal"/>
      <w:pStyle w:val="Rubrik1"/>
      <w:lvlText w:val="%1"/>
      <w:lvlJc w:val="left"/>
      <w:pPr>
        <w:tabs>
          <w:tab w:val="num" w:pos="1134"/>
        </w:tabs>
        <w:ind w:left="1134" w:hanging="1134"/>
      </w:pPr>
      <w:rPr>
        <w:rFonts w:hint="default"/>
      </w:rPr>
    </w:lvl>
    <w:lvl w:ilvl="1">
      <w:start w:val="1"/>
      <w:numFmt w:val="decimal"/>
      <w:pStyle w:val="Rubrik2"/>
      <w:lvlText w:val="%1.%2"/>
      <w:lvlJc w:val="left"/>
      <w:pPr>
        <w:tabs>
          <w:tab w:val="num" w:pos="1134"/>
        </w:tabs>
        <w:ind w:left="1134" w:hanging="1134"/>
      </w:pPr>
      <w:rPr>
        <w:rFonts w:hint="default"/>
        <w:b w:val="0"/>
        <w:i w:val="0"/>
      </w:rPr>
    </w:lvl>
    <w:lvl w:ilvl="2">
      <w:start w:val="1"/>
      <w:numFmt w:val="decimal"/>
      <w:pStyle w:val="Rubrik3"/>
      <w:lvlText w:val="%1.%2.%3"/>
      <w:lvlJc w:val="left"/>
      <w:pPr>
        <w:tabs>
          <w:tab w:val="num" w:pos="1134"/>
        </w:tabs>
        <w:ind w:left="1134" w:hanging="1134"/>
      </w:pPr>
      <w:rPr>
        <w:rFonts w:hint="default"/>
        <w:b w:val="0"/>
        <w:i w:val="0"/>
      </w:rPr>
    </w:lvl>
    <w:lvl w:ilvl="3">
      <w:start w:val="1"/>
      <w:numFmt w:val="decimal"/>
      <w:pStyle w:val="Rubrik4"/>
      <w:lvlText w:val="%1.%2.%3.%4"/>
      <w:lvlJc w:val="left"/>
      <w:pPr>
        <w:tabs>
          <w:tab w:val="num" w:pos="1134"/>
        </w:tabs>
        <w:ind w:left="1134" w:hanging="1134"/>
      </w:pPr>
      <w:rPr>
        <w:rFonts w:hint="default"/>
        <w:b w:val="0"/>
        <w:i w:val="0"/>
      </w:rPr>
    </w:lvl>
    <w:lvl w:ilvl="4">
      <w:start w:val="1"/>
      <w:numFmt w:val="decimal"/>
      <w:pStyle w:val="Rubrik5"/>
      <w:lvlText w:val="%1.%2.%3.%4.%5"/>
      <w:lvlJc w:val="left"/>
      <w:pPr>
        <w:tabs>
          <w:tab w:val="num" w:pos="1134"/>
        </w:tabs>
        <w:ind w:left="1134" w:hanging="1134"/>
      </w:pPr>
      <w:rPr>
        <w:rFonts w:hint="default"/>
      </w:rPr>
    </w:lvl>
    <w:lvl w:ilvl="5">
      <w:start w:val="1"/>
      <w:numFmt w:val="lowerLetter"/>
      <w:pStyle w:val="Rubrik6"/>
      <w:lvlText w:val="%6)"/>
      <w:lvlJc w:val="left"/>
      <w:pPr>
        <w:tabs>
          <w:tab w:val="num" w:pos="1701"/>
        </w:tabs>
        <w:ind w:left="1701" w:hanging="567"/>
      </w:pPr>
      <w:rPr>
        <w:rFonts w:hint="default"/>
      </w:rPr>
    </w:lvl>
    <w:lvl w:ilvl="6">
      <w:start w:val="1"/>
      <w:numFmt w:val="lowerRoman"/>
      <w:pStyle w:val="Rubrik7"/>
      <w:lvlText w:val="(%7)"/>
      <w:lvlJc w:val="left"/>
      <w:pPr>
        <w:tabs>
          <w:tab w:val="num" w:pos="1701"/>
        </w:tabs>
        <w:ind w:left="1701" w:hanging="567"/>
      </w:pPr>
      <w:rPr>
        <w:rFonts w:hint="default"/>
      </w:rPr>
    </w:lvl>
    <w:lvl w:ilvl="7">
      <w:start w:val="1"/>
      <w:numFmt w:val="decimal"/>
      <w:pStyle w:val="Rubrik8"/>
      <w:lvlText w:val="%1.%2.%3.%4.%5.%6.%7.%8"/>
      <w:lvlJc w:val="left"/>
      <w:pPr>
        <w:tabs>
          <w:tab w:val="num" w:pos="2574"/>
        </w:tabs>
        <w:ind w:left="2574" w:hanging="1440"/>
      </w:pPr>
      <w:rPr>
        <w:rFonts w:hint="default"/>
      </w:rPr>
    </w:lvl>
    <w:lvl w:ilvl="8">
      <w:start w:val="1"/>
      <w:numFmt w:val="decimal"/>
      <w:pStyle w:val="Rubrik9"/>
      <w:lvlText w:val="%1.%2.%3.%4.%5.%6.%7.%8.%9"/>
      <w:lvlJc w:val="left"/>
      <w:pPr>
        <w:tabs>
          <w:tab w:val="num" w:pos="2718"/>
        </w:tabs>
        <w:ind w:left="2718" w:hanging="1584"/>
      </w:pPr>
      <w:rPr>
        <w:rFonts w:hint="default"/>
      </w:rPr>
    </w:lvl>
  </w:abstractNum>
  <w:abstractNum w:abstractNumId="12" w15:restartNumberingAfterBreak="0">
    <w:nsid w:val="77304370"/>
    <w:multiLevelType w:val="multilevel"/>
    <w:tmpl w:val="F53A5118"/>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b w:val="0"/>
        <w:i w:val="0"/>
      </w:rPr>
    </w:lvl>
    <w:lvl w:ilvl="2">
      <w:start w:val="1"/>
      <w:numFmt w:val="decimal"/>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lowerLetter"/>
      <w:lvlText w:val="%6)"/>
      <w:lvlJc w:val="left"/>
      <w:pPr>
        <w:tabs>
          <w:tab w:val="num" w:pos="1701"/>
        </w:tabs>
        <w:ind w:left="1701" w:hanging="567"/>
      </w:pPr>
      <w:rPr>
        <w:rFonts w:hint="default"/>
      </w:rPr>
    </w:lvl>
    <w:lvl w:ilvl="6">
      <w:start w:val="1"/>
      <w:numFmt w:val="lowerRoman"/>
      <w:lvlText w:val="(%7)"/>
      <w:lvlJc w:val="left"/>
      <w:pPr>
        <w:tabs>
          <w:tab w:val="num" w:pos="1701"/>
        </w:tabs>
        <w:ind w:left="1701" w:hanging="567"/>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3" w15:restartNumberingAfterBreak="0">
    <w:nsid w:val="7B98402B"/>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7E5F5E2D"/>
    <w:multiLevelType w:val="multilevel"/>
    <w:tmpl w:val="5CC8DC5A"/>
    <w:lvl w:ilvl="0">
      <w:start w:val="1"/>
      <w:numFmt w:val="decimal"/>
      <w:lvlText w:val="%1"/>
      <w:lvlJc w:val="left"/>
      <w:pPr>
        <w:tabs>
          <w:tab w:val="num" w:pos="1134"/>
        </w:tabs>
        <w:ind w:left="1134" w:hanging="1134"/>
      </w:pPr>
      <w:rPr>
        <w:rFonts w:hint="default"/>
        <w:b w:val="0"/>
        <w:i w:val="0"/>
      </w:rPr>
    </w:lvl>
    <w:lvl w:ilvl="1">
      <w:start w:val="1"/>
      <w:numFmt w:val="decimal"/>
      <w:lvlText w:val="%1.%2"/>
      <w:lvlJc w:val="left"/>
      <w:pPr>
        <w:tabs>
          <w:tab w:val="num" w:pos="1134"/>
        </w:tabs>
        <w:ind w:left="1134" w:hanging="1134"/>
      </w:pPr>
      <w:rPr>
        <w:rFonts w:hint="default"/>
        <w:b w:val="0"/>
        <w:i w:val="0"/>
      </w:rPr>
    </w:lvl>
    <w:lvl w:ilvl="2">
      <w:start w:val="1"/>
      <w:numFmt w:val="decimal"/>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decimal"/>
      <w:lvlText w:val="%1.%2.%3.%4.%5"/>
      <w:lvlJc w:val="left"/>
      <w:pPr>
        <w:tabs>
          <w:tab w:val="num" w:pos="1134"/>
        </w:tabs>
        <w:ind w:left="1134" w:hanging="1134"/>
      </w:pPr>
      <w:rPr>
        <w:rFonts w:hint="default"/>
        <w:b w:val="0"/>
        <w:i w:val="0"/>
      </w:rPr>
    </w:lvl>
    <w:lvl w:ilvl="5">
      <w:start w:val="1"/>
      <w:numFmt w:val="lowerRoman"/>
      <w:lvlText w:val="(%6)"/>
      <w:lvlJc w:val="left"/>
      <w:pPr>
        <w:tabs>
          <w:tab w:val="num" w:pos="1701"/>
        </w:tabs>
        <w:ind w:left="1701" w:hanging="567"/>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977253290">
    <w:abstractNumId w:val="5"/>
  </w:num>
  <w:num w:numId="2" w16cid:durableId="282658684">
    <w:abstractNumId w:val="5"/>
  </w:num>
  <w:num w:numId="3" w16cid:durableId="1244607966">
    <w:abstractNumId w:val="5"/>
  </w:num>
  <w:num w:numId="4" w16cid:durableId="2053386483">
    <w:abstractNumId w:val="5"/>
  </w:num>
  <w:num w:numId="5" w16cid:durableId="642656844">
    <w:abstractNumId w:val="5"/>
  </w:num>
  <w:num w:numId="6" w16cid:durableId="943535691">
    <w:abstractNumId w:val="5"/>
  </w:num>
  <w:num w:numId="7" w16cid:durableId="1890335968">
    <w:abstractNumId w:val="5"/>
  </w:num>
  <w:num w:numId="8" w16cid:durableId="1345475501">
    <w:abstractNumId w:val="5"/>
  </w:num>
  <w:num w:numId="9" w16cid:durableId="797718379">
    <w:abstractNumId w:val="5"/>
  </w:num>
  <w:num w:numId="10" w16cid:durableId="323894307">
    <w:abstractNumId w:val="5"/>
  </w:num>
  <w:num w:numId="11" w16cid:durableId="1893347908">
    <w:abstractNumId w:val="5"/>
  </w:num>
  <w:num w:numId="12" w16cid:durableId="90662167">
    <w:abstractNumId w:val="5"/>
  </w:num>
  <w:num w:numId="13" w16cid:durableId="1072387352">
    <w:abstractNumId w:val="5"/>
  </w:num>
  <w:num w:numId="14" w16cid:durableId="1858616204">
    <w:abstractNumId w:val="3"/>
  </w:num>
  <w:num w:numId="15" w16cid:durableId="101843954">
    <w:abstractNumId w:val="3"/>
  </w:num>
  <w:num w:numId="16" w16cid:durableId="2100560801">
    <w:abstractNumId w:val="5"/>
  </w:num>
  <w:num w:numId="17" w16cid:durableId="724376886">
    <w:abstractNumId w:val="5"/>
  </w:num>
  <w:num w:numId="18" w16cid:durableId="1536121098">
    <w:abstractNumId w:val="5"/>
  </w:num>
  <w:num w:numId="19" w16cid:durableId="770123567">
    <w:abstractNumId w:val="5"/>
  </w:num>
  <w:num w:numId="20" w16cid:durableId="1977292093">
    <w:abstractNumId w:val="5"/>
  </w:num>
  <w:num w:numId="21" w16cid:durableId="1966503879">
    <w:abstractNumId w:val="5"/>
  </w:num>
  <w:num w:numId="22" w16cid:durableId="857279914">
    <w:abstractNumId w:val="5"/>
  </w:num>
  <w:num w:numId="23" w16cid:durableId="1254976448">
    <w:abstractNumId w:val="5"/>
  </w:num>
  <w:num w:numId="24" w16cid:durableId="2013944069">
    <w:abstractNumId w:val="5"/>
  </w:num>
  <w:num w:numId="25" w16cid:durableId="549994500">
    <w:abstractNumId w:val="1"/>
  </w:num>
  <w:num w:numId="26" w16cid:durableId="392042937">
    <w:abstractNumId w:val="1"/>
  </w:num>
  <w:num w:numId="27" w16cid:durableId="2029673776">
    <w:abstractNumId w:val="0"/>
  </w:num>
  <w:num w:numId="28" w16cid:durableId="1657297117">
    <w:abstractNumId w:val="0"/>
  </w:num>
  <w:num w:numId="29" w16cid:durableId="545484048">
    <w:abstractNumId w:val="5"/>
  </w:num>
  <w:num w:numId="30" w16cid:durableId="1881894072">
    <w:abstractNumId w:val="3"/>
  </w:num>
  <w:num w:numId="31" w16cid:durableId="1376737940">
    <w:abstractNumId w:val="5"/>
  </w:num>
  <w:num w:numId="32" w16cid:durableId="208109143">
    <w:abstractNumId w:val="5"/>
  </w:num>
  <w:num w:numId="33" w16cid:durableId="2039159064">
    <w:abstractNumId w:val="5"/>
  </w:num>
  <w:num w:numId="34" w16cid:durableId="1841699535">
    <w:abstractNumId w:val="11"/>
  </w:num>
  <w:num w:numId="35" w16cid:durableId="1400515882">
    <w:abstractNumId w:val="9"/>
  </w:num>
  <w:num w:numId="36" w16cid:durableId="1403327779">
    <w:abstractNumId w:val="4"/>
  </w:num>
  <w:num w:numId="37" w16cid:durableId="1689328322">
    <w:abstractNumId w:val="7"/>
  </w:num>
  <w:num w:numId="38" w16cid:durableId="1412654610">
    <w:abstractNumId w:val="14"/>
  </w:num>
  <w:num w:numId="39" w16cid:durableId="1000422612">
    <w:abstractNumId w:val="6"/>
  </w:num>
  <w:num w:numId="40" w16cid:durableId="1688364249">
    <w:abstractNumId w:val="10"/>
  </w:num>
  <w:num w:numId="41" w16cid:durableId="70664524">
    <w:abstractNumId w:val="13"/>
  </w:num>
  <w:num w:numId="42" w16cid:durableId="715469022">
    <w:abstractNumId w:val="2"/>
  </w:num>
  <w:num w:numId="43" w16cid:durableId="1745569695">
    <w:abstractNumId w:val="8"/>
  </w:num>
  <w:num w:numId="44" w16cid:durableId="5393174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5415957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BC5"/>
    <w:rsid w:val="00030415"/>
    <w:rsid w:val="00034910"/>
    <w:rsid w:val="000656D4"/>
    <w:rsid w:val="00082E77"/>
    <w:rsid w:val="000B0CAC"/>
    <w:rsid w:val="00160C18"/>
    <w:rsid w:val="00162DDF"/>
    <w:rsid w:val="001670CC"/>
    <w:rsid w:val="001760C2"/>
    <w:rsid w:val="001872C6"/>
    <w:rsid w:val="0018732B"/>
    <w:rsid w:val="001A6D0B"/>
    <w:rsid w:val="001B1212"/>
    <w:rsid w:val="001F6D83"/>
    <w:rsid w:val="002335B4"/>
    <w:rsid w:val="002351CC"/>
    <w:rsid w:val="00237DE5"/>
    <w:rsid w:val="002477E3"/>
    <w:rsid w:val="002517B2"/>
    <w:rsid w:val="00265048"/>
    <w:rsid w:val="00267C2A"/>
    <w:rsid w:val="002705E4"/>
    <w:rsid w:val="002720C4"/>
    <w:rsid w:val="00286E3D"/>
    <w:rsid w:val="002C2874"/>
    <w:rsid w:val="002E5D30"/>
    <w:rsid w:val="002E5FFB"/>
    <w:rsid w:val="002F5612"/>
    <w:rsid w:val="0030511D"/>
    <w:rsid w:val="00327EC2"/>
    <w:rsid w:val="00330690"/>
    <w:rsid w:val="00373AA7"/>
    <w:rsid w:val="00387CF9"/>
    <w:rsid w:val="003A6CEF"/>
    <w:rsid w:val="003A77DA"/>
    <w:rsid w:val="003B39A9"/>
    <w:rsid w:val="003B7D1E"/>
    <w:rsid w:val="003C66AC"/>
    <w:rsid w:val="00447846"/>
    <w:rsid w:val="004A2AE4"/>
    <w:rsid w:val="004A3174"/>
    <w:rsid w:val="004A45E5"/>
    <w:rsid w:val="004A642E"/>
    <w:rsid w:val="004C4461"/>
    <w:rsid w:val="004D1D8D"/>
    <w:rsid w:val="004E2BC5"/>
    <w:rsid w:val="004E59C8"/>
    <w:rsid w:val="004F559D"/>
    <w:rsid w:val="00520A8C"/>
    <w:rsid w:val="00565B39"/>
    <w:rsid w:val="00586803"/>
    <w:rsid w:val="00595CE2"/>
    <w:rsid w:val="005C0CFB"/>
    <w:rsid w:val="005C2902"/>
    <w:rsid w:val="005C424B"/>
    <w:rsid w:val="005F7A68"/>
    <w:rsid w:val="0060336C"/>
    <w:rsid w:val="006047A8"/>
    <w:rsid w:val="006450F2"/>
    <w:rsid w:val="0066090A"/>
    <w:rsid w:val="0066411E"/>
    <w:rsid w:val="00667714"/>
    <w:rsid w:val="00694042"/>
    <w:rsid w:val="006E2A79"/>
    <w:rsid w:val="006F5C90"/>
    <w:rsid w:val="00704613"/>
    <w:rsid w:val="00762D5F"/>
    <w:rsid w:val="00786F94"/>
    <w:rsid w:val="007A1392"/>
    <w:rsid w:val="007A1468"/>
    <w:rsid w:val="007B4D06"/>
    <w:rsid w:val="007B7DA5"/>
    <w:rsid w:val="007C0D56"/>
    <w:rsid w:val="007D2793"/>
    <w:rsid w:val="007F68E0"/>
    <w:rsid w:val="008225F8"/>
    <w:rsid w:val="00832022"/>
    <w:rsid w:val="00873E4B"/>
    <w:rsid w:val="008C4CB3"/>
    <w:rsid w:val="008C76EE"/>
    <w:rsid w:val="008F4BDE"/>
    <w:rsid w:val="009421C0"/>
    <w:rsid w:val="009452F1"/>
    <w:rsid w:val="0095407B"/>
    <w:rsid w:val="00956162"/>
    <w:rsid w:val="009674C7"/>
    <w:rsid w:val="0097031C"/>
    <w:rsid w:val="009A782E"/>
    <w:rsid w:val="009B02A4"/>
    <w:rsid w:val="009E2D56"/>
    <w:rsid w:val="00A041FF"/>
    <w:rsid w:val="00A70AD8"/>
    <w:rsid w:val="00A76AB7"/>
    <w:rsid w:val="00A8527E"/>
    <w:rsid w:val="00AA52AD"/>
    <w:rsid w:val="00AA743F"/>
    <w:rsid w:val="00AB5DFB"/>
    <w:rsid w:val="00AC2E40"/>
    <w:rsid w:val="00AE5181"/>
    <w:rsid w:val="00B274C8"/>
    <w:rsid w:val="00B44425"/>
    <w:rsid w:val="00B505F3"/>
    <w:rsid w:val="00B906E4"/>
    <w:rsid w:val="00BD7D6A"/>
    <w:rsid w:val="00BE4751"/>
    <w:rsid w:val="00BE5FB0"/>
    <w:rsid w:val="00BE78AF"/>
    <w:rsid w:val="00C2171C"/>
    <w:rsid w:val="00C25817"/>
    <w:rsid w:val="00C354B4"/>
    <w:rsid w:val="00C61D77"/>
    <w:rsid w:val="00C6387D"/>
    <w:rsid w:val="00CA1302"/>
    <w:rsid w:val="00CA37A5"/>
    <w:rsid w:val="00CA48D6"/>
    <w:rsid w:val="00D61013"/>
    <w:rsid w:val="00D712EA"/>
    <w:rsid w:val="00D722F2"/>
    <w:rsid w:val="00D83E94"/>
    <w:rsid w:val="00D86F48"/>
    <w:rsid w:val="00D902CE"/>
    <w:rsid w:val="00DB5F99"/>
    <w:rsid w:val="00DC57F1"/>
    <w:rsid w:val="00DD2677"/>
    <w:rsid w:val="00DE2A1C"/>
    <w:rsid w:val="00DE3235"/>
    <w:rsid w:val="00DE38A0"/>
    <w:rsid w:val="00DF0D83"/>
    <w:rsid w:val="00DF224D"/>
    <w:rsid w:val="00DF6370"/>
    <w:rsid w:val="00E33FB4"/>
    <w:rsid w:val="00E63C2F"/>
    <w:rsid w:val="00E72EB2"/>
    <w:rsid w:val="00EB7277"/>
    <w:rsid w:val="00EE23F2"/>
    <w:rsid w:val="00EE5E2E"/>
    <w:rsid w:val="00F03A42"/>
    <w:rsid w:val="00F13686"/>
    <w:rsid w:val="00F62BB6"/>
    <w:rsid w:val="00F866EC"/>
    <w:rsid w:val="00F95D51"/>
    <w:rsid w:val="00F97C9D"/>
    <w:rsid w:val="00FC00FE"/>
    <w:rsid w:val="00FC0F4A"/>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DA32E6"/>
  <w15:chartTrackingRefBased/>
  <w15:docId w15:val="{4BA6F9A0-FA0F-4729-9A73-D63CD03D0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4E2BC5"/>
    <w:pPr>
      <w:spacing w:line="288" w:lineRule="auto"/>
    </w:pPr>
    <w:rPr>
      <w:rFonts w:ascii="Verdana" w:hAnsi="Verdana"/>
      <w:szCs w:val="24"/>
    </w:rPr>
  </w:style>
  <w:style w:type="paragraph" w:styleId="Rubrik1">
    <w:name w:val="heading 1"/>
    <w:next w:val="Normaltindrag"/>
    <w:qFormat/>
    <w:rsid w:val="008C4CB3"/>
    <w:pPr>
      <w:keepNext/>
      <w:numPr>
        <w:numId w:val="34"/>
      </w:numPr>
      <w:spacing w:before="360" w:after="120" w:line="288" w:lineRule="auto"/>
      <w:outlineLvl w:val="0"/>
    </w:pPr>
    <w:rPr>
      <w:rFonts w:ascii="Verdana" w:hAnsi="Verdana" w:cs="Arial"/>
      <w:b/>
      <w:bCs/>
      <w:smallCaps/>
      <w:kern w:val="32"/>
      <w:sz w:val="22"/>
      <w:szCs w:val="24"/>
    </w:rPr>
  </w:style>
  <w:style w:type="paragraph" w:styleId="Rubrik2">
    <w:name w:val="heading 2"/>
    <w:next w:val="Normaltindrag"/>
    <w:qFormat/>
    <w:rsid w:val="008C4CB3"/>
    <w:pPr>
      <w:keepNext/>
      <w:numPr>
        <w:ilvl w:val="1"/>
        <w:numId w:val="34"/>
      </w:numPr>
      <w:spacing w:before="240" w:after="120" w:line="288" w:lineRule="auto"/>
      <w:outlineLvl w:val="1"/>
    </w:pPr>
    <w:rPr>
      <w:rFonts w:ascii="Verdana" w:hAnsi="Verdana" w:cs="Arial"/>
      <w:b/>
      <w:bCs/>
      <w:iCs/>
      <w:szCs w:val="28"/>
    </w:rPr>
  </w:style>
  <w:style w:type="paragraph" w:styleId="Rubrik3">
    <w:name w:val="heading 3"/>
    <w:next w:val="Normaltindrag"/>
    <w:qFormat/>
    <w:rsid w:val="008C4CB3"/>
    <w:pPr>
      <w:keepNext/>
      <w:numPr>
        <w:ilvl w:val="2"/>
        <w:numId w:val="34"/>
      </w:numPr>
      <w:spacing w:before="240" w:after="120" w:line="288" w:lineRule="auto"/>
      <w:outlineLvl w:val="2"/>
    </w:pPr>
    <w:rPr>
      <w:rFonts w:ascii="Verdana" w:hAnsi="Verdana" w:cs="Arial"/>
      <w:b/>
      <w:bCs/>
      <w:i/>
      <w:szCs w:val="26"/>
    </w:rPr>
  </w:style>
  <w:style w:type="paragraph" w:styleId="Rubrik4">
    <w:name w:val="heading 4"/>
    <w:next w:val="Normaltindrag"/>
    <w:qFormat/>
    <w:rsid w:val="008C4CB3"/>
    <w:pPr>
      <w:keepNext/>
      <w:numPr>
        <w:ilvl w:val="3"/>
        <w:numId w:val="34"/>
      </w:numPr>
      <w:spacing w:before="240" w:after="120" w:line="288" w:lineRule="auto"/>
      <w:outlineLvl w:val="3"/>
    </w:pPr>
    <w:rPr>
      <w:rFonts w:ascii="Verdana" w:hAnsi="Verdana"/>
      <w:bCs/>
      <w:i/>
      <w:szCs w:val="28"/>
    </w:rPr>
  </w:style>
  <w:style w:type="paragraph" w:styleId="Rubrik5">
    <w:name w:val="heading 5"/>
    <w:next w:val="Normaltindrag"/>
    <w:qFormat/>
    <w:rsid w:val="008C4CB3"/>
    <w:pPr>
      <w:keepNext/>
      <w:numPr>
        <w:ilvl w:val="4"/>
        <w:numId w:val="34"/>
      </w:numPr>
      <w:spacing w:before="240" w:after="120" w:line="288" w:lineRule="auto"/>
      <w:outlineLvl w:val="4"/>
    </w:pPr>
    <w:rPr>
      <w:rFonts w:ascii="Verdana" w:hAnsi="Verdana"/>
      <w:bCs/>
      <w:iCs/>
      <w:szCs w:val="26"/>
    </w:rPr>
  </w:style>
  <w:style w:type="paragraph" w:styleId="Rubrik6">
    <w:name w:val="heading 6"/>
    <w:qFormat/>
    <w:rsid w:val="008C4CB3"/>
    <w:pPr>
      <w:numPr>
        <w:ilvl w:val="5"/>
        <w:numId w:val="34"/>
      </w:numPr>
      <w:spacing w:before="240" w:after="60" w:line="288" w:lineRule="auto"/>
      <w:outlineLvl w:val="5"/>
    </w:pPr>
    <w:rPr>
      <w:rFonts w:ascii="Verdana" w:hAnsi="Verdana"/>
      <w:bCs/>
      <w:szCs w:val="22"/>
    </w:rPr>
  </w:style>
  <w:style w:type="paragraph" w:styleId="Rubrik7">
    <w:name w:val="heading 7"/>
    <w:qFormat/>
    <w:rsid w:val="002F5612"/>
    <w:pPr>
      <w:numPr>
        <w:ilvl w:val="6"/>
        <w:numId w:val="34"/>
      </w:numPr>
      <w:spacing w:before="240" w:after="60" w:line="288" w:lineRule="auto"/>
      <w:outlineLvl w:val="6"/>
    </w:pPr>
    <w:rPr>
      <w:rFonts w:ascii="Verdana" w:hAnsi="Verdana"/>
      <w:szCs w:val="24"/>
    </w:rPr>
  </w:style>
  <w:style w:type="paragraph" w:styleId="Rubrik8">
    <w:name w:val="heading 8"/>
    <w:basedOn w:val="Normal"/>
    <w:next w:val="Normal"/>
    <w:rsid w:val="004E59C8"/>
    <w:pPr>
      <w:numPr>
        <w:ilvl w:val="7"/>
        <w:numId w:val="34"/>
      </w:numPr>
      <w:spacing w:before="240" w:after="60"/>
      <w:outlineLvl w:val="7"/>
    </w:pPr>
    <w:rPr>
      <w:i/>
      <w:iCs/>
    </w:rPr>
  </w:style>
  <w:style w:type="paragraph" w:styleId="Rubrik9">
    <w:name w:val="heading 9"/>
    <w:basedOn w:val="Normal"/>
    <w:next w:val="Normal"/>
    <w:rsid w:val="004E59C8"/>
    <w:pPr>
      <w:numPr>
        <w:ilvl w:val="8"/>
        <w:numId w:val="34"/>
      </w:numPr>
      <w:spacing w:before="240" w:after="60"/>
      <w:outlineLvl w:val="8"/>
    </w:pPr>
    <w:rPr>
      <w:rFonts w:ascii="Arial" w:hAnsi="Arial" w:cs="Arial"/>
      <w:sz w:val="22"/>
      <w:szCs w:val="22"/>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paragraph" w:styleId="Huvudrubrik" w:customStyle="1">
    <w:name w:val="Huvudrubrik"/>
    <w:basedOn w:val="Normal"/>
    <w:rsid w:val="004E59C8"/>
    <w:pPr>
      <w:jc w:val="center"/>
    </w:pPr>
    <w:rPr>
      <w:b/>
      <w:caps/>
      <w:sz w:val="32"/>
      <w:szCs w:val="32"/>
    </w:rPr>
  </w:style>
  <w:style w:type="paragraph" w:styleId="Niv1-utanrubrik" w:customStyle="1">
    <w:name w:val="Nivå 1 - utan rubrik"/>
    <w:basedOn w:val="Rubrik1"/>
    <w:next w:val="Normaltindrag"/>
    <w:qFormat/>
    <w:rsid w:val="002F5612"/>
    <w:pPr>
      <w:keepNext w:val="0"/>
      <w:spacing w:after="0"/>
    </w:pPr>
    <w:rPr>
      <w:b w:val="0"/>
      <w:smallCaps w:val="0"/>
      <w:sz w:val="20"/>
    </w:rPr>
  </w:style>
  <w:style w:type="paragraph" w:styleId="Normaltindrag">
    <w:name w:val="Normal Indent"/>
    <w:qFormat/>
    <w:rsid w:val="008C4CB3"/>
    <w:pPr>
      <w:spacing w:line="288" w:lineRule="auto"/>
      <w:ind w:left="1134"/>
    </w:pPr>
    <w:rPr>
      <w:rFonts w:ascii="Verdana" w:hAnsi="Verdana"/>
      <w:szCs w:val="24"/>
    </w:rPr>
  </w:style>
  <w:style w:type="paragraph" w:styleId="Niv2-utanrubrik" w:customStyle="1">
    <w:name w:val="Nivå 2 - utan rubrik"/>
    <w:basedOn w:val="Rubrik2"/>
    <w:next w:val="Normaltindrag"/>
    <w:qFormat/>
    <w:rsid w:val="004E59C8"/>
    <w:pPr>
      <w:keepNext w:val="0"/>
      <w:spacing w:after="0"/>
    </w:pPr>
    <w:rPr>
      <w:b w:val="0"/>
    </w:rPr>
  </w:style>
  <w:style w:type="paragraph" w:styleId="Niv3-utanrubrik" w:customStyle="1">
    <w:name w:val="Nivå 3 - utan rubrik"/>
    <w:basedOn w:val="Rubrik3"/>
    <w:next w:val="Normaltindrag"/>
    <w:qFormat/>
    <w:rsid w:val="004E59C8"/>
    <w:pPr>
      <w:keepNext w:val="0"/>
      <w:spacing w:after="0"/>
    </w:pPr>
    <w:rPr>
      <w:b w:val="0"/>
      <w:i w:val="0"/>
    </w:rPr>
  </w:style>
  <w:style w:type="paragraph" w:styleId="Niv4-utanrubrik" w:customStyle="1">
    <w:name w:val="Nivå 4 - utan rubrik"/>
    <w:basedOn w:val="Rubrik4"/>
    <w:next w:val="Normaltindrag"/>
    <w:qFormat/>
    <w:rsid w:val="004E59C8"/>
    <w:pPr>
      <w:keepNext w:val="0"/>
      <w:spacing w:after="0"/>
    </w:pPr>
    <w:rPr>
      <w:i w:val="0"/>
    </w:rPr>
  </w:style>
  <w:style w:type="paragraph" w:styleId="Niv5-utanrubrik" w:customStyle="1">
    <w:name w:val="Nivå 5 - utan rubrik"/>
    <w:basedOn w:val="Rubrik5"/>
    <w:next w:val="Normaltindrag"/>
    <w:qFormat/>
    <w:rsid w:val="004E59C8"/>
    <w:pPr>
      <w:keepNext w:val="0"/>
      <w:spacing w:after="0"/>
    </w:pPr>
  </w:style>
  <w:style w:type="paragraph" w:styleId="Ballongtext">
    <w:name w:val="Balloon Text"/>
    <w:basedOn w:val="Normal"/>
    <w:semiHidden/>
    <w:rsid w:val="004E59C8"/>
    <w:rPr>
      <w:rFonts w:ascii="Tahoma" w:hAnsi="Tahoma" w:cs="Tahoma"/>
      <w:sz w:val="16"/>
      <w:szCs w:val="16"/>
    </w:rPr>
  </w:style>
  <w:style w:type="paragraph" w:styleId="Beskrivning">
    <w:name w:val="caption"/>
    <w:basedOn w:val="Normal"/>
    <w:next w:val="Normal"/>
    <w:rsid w:val="004E59C8"/>
    <w:pPr>
      <w:spacing w:before="120" w:after="120"/>
    </w:pPr>
    <w:rPr>
      <w:b/>
      <w:bCs/>
      <w:szCs w:val="20"/>
    </w:rPr>
  </w:style>
  <w:style w:type="paragraph" w:styleId="Citatfrteckning">
    <w:name w:val="table of authorities"/>
    <w:basedOn w:val="Normal"/>
    <w:next w:val="Normal"/>
    <w:semiHidden/>
    <w:rsid w:val="004E59C8"/>
    <w:pPr>
      <w:ind w:left="240" w:hanging="240"/>
    </w:pPr>
  </w:style>
  <w:style w:type="paragraph" w:styleId="Citatfrteckningsrubrik">
    <w:name w:val="toa heading"/>
    <w:basedOn w:val="Normal"/>
    <w:next w:val="Normal"/>
    <w:semiHidden/>
    <w:rsid w:val="004E59C8"/>
    <w:pPr>
      <w:spacing w:before="120"/>
    </w:pPr>
    <w:rPr>
      <w:rFonts w:ascii="Arial" w:hAnsi="Arial" w:cs="Arial"/>
      <w:b/>
      <w:bCs/>
    </w:rPr>
  </w:style>
  <w:style w:type="paragraph" w:styleId="Dokumentversikt">
    <w:name w:val="Document Map"/>
    <w:basedOn w:val="Normal"/>
    <w:semiHidden/>
    <w:rsid w:val="004E59C8"/>
    <w:pPr>
      <w:shd w:val="clear" w:color="auto" w:fill="000080"/>
    </w:pPr>
    <w:rPr>
      <w:rFonts w:ascii="Tahoma" w:hAnsi="Tahoma" w:cs="Tahoma"/>
    </w:rPr>
  </w:style>
  <w:style w:type="paragraph" w:styleId="Figurfrteckning">
    <w:name w:val="table of figures"/>
    <w:basedOn w:val="Normal"/>
    <w:next w:val="Normal"/>
    <w:semiHidden/>
    <w:rsid w:val="004E59C8"/>
    <w:pPr>
      <w:ind w:left="480" w:hanging="480"/>
    </w:pPr>
  </w:style>
  <w:style w:type="character" w:styleId="Fotnotsreferens">
    <w:name w:val="footnote reference"/>
    <w:basedOn w:val="Standardstycketeckensnitt"/>
    <w:semiHidden/>
    <w:rsid w:val="004E59C8"/>
    <w:rPr>
      <w:vertAlign w:val="superscript"/>
    </w:rPr>
  </w:style>
  <w:style w:type="paragraph" w:styleId="Fotnotstext">
    <w:name w:val="footnote text"/>
    <w:basedOn w:val="Normal"/>
    <w:semiHidden/>
    <w:rsid w:val="00A8527E"/>
    <w:rPr>
      <w:sz w:val="16"/>
      <w:szCs w:val="20"/>
    </w:rPr>
  </w:style>
  <w:style w:type="character" w:styleId="Hyperlnk">
    <w:name w:val="Hyperlink"/>
    <w:basedOn w:val="Standardstycketeckensnitt"/>
    <w:rsid w:val="004E59C8"/>
    <w:rPr>
      <w:color w:val="0000FF"/>
      <w:u w:val="single"/>
    </w:rPr>
  </w:style>
  <w:style w:type="paragraph" w:styleId="Index1">
    <w:name w:val="index 1"/>
    <w:basedOn w:val="Normal"/>
    <w:next w:val="Normal"/>
    <w:autoRedefine/>
    <w:semiHidden/>
    <w:rsid w:val="004E59C8"/>
    <w:pPr>
      <w:ind w:left="240" w:hanging="240"/>
    </w:pPr>
  </w:style>
  <w:style w:type="paragraph" w:styleId="Index2">
    <w:name w:val="index 2"/>
    <w:basedOn w:val="Normal"/>
    <w:next w:val="Normal"/>
    <w:autoRedefine/>
    <w:semiHidden/>
    <w:rsid w:val="004E59C8"/>
    <w:pPr>
      <w:ind w:left="480" w:hanging="240"/>
    </w:pPr>
  </w:style>
  <w:style w:type="paragraph" w:styleId="Index3">
    <w:name w:val="index 3"/>
    <w:basedOn w:val="Normal"/>
    <w:next w:val="Normal"/>
    <w:autoRedefine/>
    <w:semiHidden/>
    <w:rsid w:val="004E59C8"/>
    <w:pPr>
      <w:ind w:left="720" w:hanging="240"/>
    </w:pPr>
  </w:style>
  <w:style w:type="paragraph" w:styleId="Index4">
    <w:name w:val="index 4"/>
    <w:basedOn w:val="Normal"/>
    <w:next w:val="Normal"/>
    <w:autoRedefine/>
    <w:semiHidden/>
    <w:rsid w:val="004E59C8"/>
    <w:pPr>
      <w:ind w:left="960" w:hanging="240"/>
    </w:pPr>
  </w:style>
  <w:style w:type="paragraph" w:styleId="Index5">
    <w:name w:val="index 5"/>
    <w:basedOn w:val="Normal"/>
    <w:next w:val="Normal"/>
    <w:autoRedefine/>
    <w:semiHidden/>
    <w:rsid w:val="004E59C8"/>
    <w:pPr>
      <w:ind w:left="1200" w:hanging="240"/>
    </w:pPr>
  </w:style>
  <w:style w:type="paragraph" w:styleId="Index6">
    <w:name w:val="index 6"/>
    <w:basedOn w:val="Normal"/>
    <w:next w:val="Normal"/>
    <w:autoRedefine/>
    <w:semiHidden/>
    <w:rsid w:val="004E59C8"/>
    <w:pPr>
      <w:ind w:left="1440" w:hanging="240"/>
    </w:pPr>
  </w:style>
  <w:style w:type="paragraph" w:styleId="Index7">
    <w:name w:val="index 7"/>
    <w:basedOn w:val="Normal"/>
    <w:next w:val="Normal"/>
    <w:autoRedefine/>
    <w:semiHidden/>
    <w:rsid w:val="004E59C8"/>
    <w:pPr>
      <w:ind w:left="1680" w:hanging="240"/>
    </w:pPr>
  </w:style>
  <w:style w:type="paragraph" w:styleId="Index8">
    <w:name w:val="index 8"/>
    <w:basedOn w:val="Normal"/>
    <w:next w:val="Normal"/>
    <w:autoRedefine/>
    <w:semiHidden/>
    <w:rsid w:val="004E59C8"/>
    <w:pPr>
      <w:ind w:left="1920" w:hanging="240"/>
    </w:pPr>
  </w:style>
  <w:style w:type="paragraph" w:styleId="Index9">
    <w:name w:val="index 9"/>
    <w:basedOn w:val="Normal"/>
    <w:next w:val="Normal"/>
    <w:autoRedefine/>
    <w:semiHidden/>
    <w:rsid w:val="004E59C8"/>
    <w:pPr>
      <w:ind w:left="2160" w:hanging="240"/>
    </w:pPr>
  </w:style>
  <w:style w:type="paragraph" w:styleId="Indexrubrik">
    <w:name w:val="index heading"/>
    <w:basedOn w:val="Normal"/>
    <w:next w:val="Index1"/>
    <w:semiHidden/>
    <w:rsid w:val="004E59C8"/>
    <w:rPr>
      <w:rFonts w:ascii="Arial" w:hAnsi="Arial" w:cs="Arial"/>
      <w:b/>
      <w:bCs/>
    </w:rPr>
  </w:style>
  <w:style w:type="paragraph" w:styleId="Inledning">
    <w:name w:val="Salutation"/>
    <w:next w:val="Normaltindrag"/>
    <w:autoRedefine/>
    <w:rsid w:val="004E59C8"/>
    <w:rPr>
      <w:b/>
      <w:sz w:val="24"/>
      <w:szCs w:val="24"/>
    </w:rPr>
  </w:style>
  <w:style w:type="paragraph" w:styleId="Innehll1">
    <w:name w:val="toc 1"/>
    <w:next w:val="Normal"/>
    <w:autoRedefine/>
    <w:rsid w:val="004E59C8"/>
    <w:pPr>
      <w:tabs>
        <w:tab w:val="left" w:pos="1134"/>
        <w:tab w:val="right" w:leader="dot" w:pos="9458"/>
      </w:tabs>
      <w:spacing w:before="120" w:after="120" w:line="288" w:lineRule="auto"/>
      <w:ind w:left="1134" w:hanging="1134"/>
    </w:pPr>
    <w:rPr>
      <w:b/>
      <w:caps/>
    </w:rPr>
  </w:style>
  <w:style w:type="paragraph" w:styleId="Innehll2">
    <w:name w:val="toc 2"/>
    <w:basedOn w:val="Innehll1"/>
    <w:next w:val="Normaltindrag"/>
    <w:autoRedefine/>
    <w:rsid w:val="004E59C8"/>
    <w:rPr>
      <w:caps w:val="0"/>
    </w:rPr>
  </w:style>
  <w:style w:type="paragraph" w:styleId="Innehll3">
    <w:name w:val="toc 3"/>
    <w:basedOn w:val="Innehll2"/>
    <w:next w:val="Normaltindrag"/>
    <w:autoRedefine/>
    <w:rsid w:val="004E59C8"/>
    <w:pPr>
      <w:tabs>
        <w:tab w:val="left" w:pos="1440"/>
      </w:tabs>
    </w:pPr>
  </w:style>
  <w:style w:type="paragraph" w:styleId="Innehll4">
    <w:name w:val="toc 4"/>
    <w:basedOn w:val="Normal"/>
    <w:next w:val="Normal"/>
    <w:autoRedefine/>
    <w:semiHidden/>
    <w:rsid w:val="004E59C8"/>
    <w:pPr>
      <w:ind w:left="720"/>
    </w:pPr>
  </w:style>
  <w:style w:type="paragraph" w:styleId="Innehll5">
    <w:name w:val="toc 5"/>
    <w:basedOn w:val="Normal"/>
    <w:next w:val="Normal"/>
    <w:autoRedefine/>
    <w:semiHidden/>
    <w:rsid w:val="004E59C8"/>
    <w:pPr>
      <w:ind w:left="960"/>
    </w:pPr>
  </w:style>
  <w:style w:type="paragraph" w:styleId="Innehll6">
    <w:name w:val="toc 6"/>
    <w:basedOn w:val="Normal"/>
    <w:next w:val="Normal"/>
    <w:autoRedefine/>
    <w:semiHidden/>
    <w:rsid w:val="004E59C8"/>
    <w:pPr>
      <w:ind w:left="1200"/>
    </w:pPr>
  </w:style>
  <w:style w:type="paragraph" w:styleId="Innehll7">
    <w:name w:val="toc 7"/>
    <w:basedOn w:val="Normal"/>
    <w:next w:val="Normal"/>
    <w:autoRedefine/>
    <w:semiHidden/>
    <w:rsid w:val="004E59C8"/>
    <w:pPr>
      <w:ind w:left="1440"/>
    </w:pPr>
  </w:style>
  <w:style w:type="paragraph" w:styleId="Innehll8">
    <w:name w:val="toc 8"/>
    <w:basedOn w:val="Normal"/>
    <w:next w:val="Normal"/>
    <w:autoRedefine/>
    <w:semiHidden/>
    <w:rsid w:val="004E59C8"/>
    <w:pPr>
      <w:ind w:left="1680"/>
    </w:pPr>
  </w:style>
  <w:style w:type="paragraph" w:styleId="Innehll9">
    <w:name w:val="toc 9"/>
    <w:basedOn w:val="Normal"/>
    <w:next w:val="Normal"/>
    <w:autoRedefine/>
    <w:semiHidden/>
    <w:rsid w:val="004E59C8"/>
    <w:pPr>
      <w:ind w:left="1920"/>
    </w:pPr>
  </w:style>
  <w:style w:type="paragraph" w:styleId="Kommentarer">
    <w:name w:val="annotation text"/>
    <w:basedOn w:val="Normal"/>
    <w:semiHidden/>
    <w:rsid w:val="004E59C8"/>
    <w:rPr>
      <w:szCs w:val="20"/>
    </w:rPr>
  </w:style>
  <w:style w:type="character" w:styleId="Kommentarsreferens">
    <w:name w:val="annotation reference"/>
    <w:basedOn w:val="Standardstycketeckensnitt"/>
    <w:semiHidden/>
    <w:rsid w:val="004E59C8"/>
    <w:rPr>
      <w:sz w:val="16"/>
      <w:szCs w:val="16"/>
    </w:rPr>
  </w:style>
  <w:style w:type="paragraph" w:styleId="Kommentarsmne">
    <w:name w:val="annotation subject"/>
    <w:basedOn w:val="Kommentarer"/>
    <w:next w:val="Kommentarer"/>
    <w:semiHidden/>
    <w:rsid w:val="004E59C8"/>
    <w:rPr>
      <w:b/>
      <w:bCs/>
    </w:rPr>
  </w:style>
  <w:style w:type="paragraph" w:styleId="Makrotext">
    <w:name w:val="macro"/>
    <w:semiHidden/>
    <w:rsid w:val="004E59C8"/>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urier New" w:hAnsi="Courier New" w:cs="Courier New"/>
    </w:rPr>
  </w:style>
  <w:style w:type="paragraph" w:styleId="PM-Kapitler" w:customStyle="1">
    <w:name w:val="PM - Kapitäler"/>
    <w:basedOn w:val="Normal"/>
    <w:semiHidden/>
    <w:rsid w:val="004E59C8"/>
    <w:pPr>
      <w:spacing w:before="120" w:after="120"/>
    </w:pPr>
    <w:rPr>
      <w:b/>
      <w:smallCaps/>
    </w:rPr>
  </w:style>
  <w:style w:type="paragraph" w:styleId="PM-Normal" w:customStyle="1">
    <w:name w:val="PM - Normal"/>
    <w:basedOn w:val="Normal"/>
    <w:semiHidden/>
    <w:rsid w:val="004E59C8"/>
    <w:pPr>
      <w:spacing w:before="120" w:after="120"/>
    </w:pPr>
  </w:style>
  <w:style w:type="paragraph" w:styleId="Punktlista2">
    <w:name w:val="List Bullet 2"/>
    <w:autoRedefine/>
    <w:qFormat/>
    <w:rsid w:val="002F5612"/>
    <w:pPr>
      <w:numPr>
        <w:numId w:val="26"/>
      </w:numPr>
      <w:tabs>
        <w:tab w:val="clear" w:pos="643"/>
        <w:tab w:val="left" w:pos="1701"/>
      </w:tabs>
      <w:spacing w:before="240" w:after="120" w:line="288" w:lineRule="auto"/>
      <w:ind w:left="1701" w:hanging="567"/>
    </w:pPr>
    <w:rPr>
      <w:rFonts w:ascii="Verdana" w:hAnsi="Verdana"/>
      <w:szCs w:val="24"/>
    </w:rPr>
  </w:style>
  <w:style w:type="paragraph" w:styleId="Punktlista3">
    <w:name w:val="List Bullet 3"/>
    <w:autoRedefine/>
    <w:qFormat/>
    <w:rsid w:val="002F5612"/>
    <w:pPr>
      <w:numPr>
        <w:numId w:val="28"/>
      </w:numPr>
      <w:tabs>
        <w:tab w:val="clear" w:pos="1559"/>
        <w:tab w:val="left" w:pos="1701"/>
      </w:tabs>
      <w:spacing w:before="240" w:after="120" w:line="288" w:lineRule="auto"/>
      <w:ind w:left="1701"/>
    </w:pPr>
    <w:rPr>
      <w:rFonts w:ascii="Verdana" w:hAnsi="Verdana"/>
      <w:szCs w:val="24"/>
    </w:rPr>
  </w:style>
  <w:style w:type="paragraph" w:styleId="RubrikR" w:customStyle="1">
    <w:name w:val="Rubrik R"/>
    <w:next w:val="Normal"/>
    <w:rsid w:val="005C2902"/>
    <w:pPr>
      <w:keepNext/>
      <w:spacing w:before="240" w:after="120" w:line="288" w:lineRule="auto"/>
    </w:pPr>
    <w:rPr>
      <w:rFonts w:ascii="Verdana" w:hAnsi="Verdana"/>
      <w:b/>
      <w:sz w:val="22"/>
      <w:szCs w:val="24"/>
    </w:rPr>
  </w:style>
  <w:style w:type="paragraph" w:styleId="Sidfot">
    <w:name w:val="footer"/>
    <w:rsid w:val="005C2902"/>
    <w:pPr>
      <w:spacing w:line="200" w:lineRule="exact"/>
    </w:pPr>
    <w:rPr>
      <w:rFonts w:ascii="Verdana" w:hAnsi="Verdana"/>
      <w:sz w:val="14"/>
      <w:szCs w:val="24"/>
    </w:rPr>
  </w:style>
  <w:style w:type="paragraph" w:styleId="Sidhuvud">
    <w:name w:val="header"/>
    <w:basedOn w:val="Normal"/>
    <w:rsid w:val="005C2902"/>
    <w:rPr>
      <w:sz w:val="14"/>
    </w:rPr>
  </w:style>
  <w:style w:type="character" w:styleId="Sidnummer">
    <w:name w:val="page number"/>
    <w:basedOn w:val="Standardstycketeckensnitt"/>
    <w:rsid w:val="004E59C8"/>
  </w:style>
  <w:style w:type="paragraph" w:styleId="Slutnotstext">
    <w:name w:val="endnote text"/>
    <w:basedOn w:val="Normal"/>
    <w:semiHidden/>
    <w:rsid w:val="004E59C8"/>
    <w:rPr>
      <w:szCs w:val="20"/>
    </w:rPr>
  </w:style>
  <w:style w:type="character" w:styleId="Slutnotsreferens">
    <w:name w:val="endnote reference"/>
    <w:basedOn w:val="Standardstycketeckensnitt"/>
    <w:semiHidden/>
    <w:rsid w:val="004E59C8"/>
    <w:rPr>
      <w:vertAlign w:val="superscript"/>
    </w:rPr>
  </w:style>
  <w:style w:type="table" w:styleId="Tabellrutnt">
    <w:name w:val="Table Grid"/>
    <w:basedOn w:val="Normaltabell"/>
    <w:rsid w:val="004E59C8"/>
    <w:tblPr/>
  </w:style>
  <w:style w:type="paragraph" w:styleId="Rubrik">
    <w:name w:val="Title"/>
    <w:basedOn w:val="Normal"/>
    <w:next w:val="Normal"/>
    <w:link w:val="RubrikChar"/>
    <w:qFormat/>
    <w:rsid w:val="008C4CB3"/>
    <w:pPr>
      <w:spacing w:after="300" w:line="240" w:lineRule="auto"/>
      <w:contextualSpacing/>
      <w:jc w:val="center"/>
    </w:pPr>
    <w:rPr>
      <w:rFonts w:eastAsiaTheme="majorEastAsia" w:cstheme="majorBidi"/>
      <w:spacing w:val="5"/>
      <w:kern w:val="28"/>
      <w:sz w:val="32"/>
      <w:szCs w:val="52"/>
    </w:rPr>
  </w:style>
  <w:style w:type="character" w:styleId="RubrikChar" w:customStyle="1">
    <w:name w:val="Rubrik Char"/>
    <w:basedOn w:val="Standardstycketeckensnitt"/>
    <w:link w:val="Rubrik"/>
    <w:rsid w:val="008C4CB3"/>
    <w:rPr>
      <w:rFonts w:ascii="Verdana" w:hAnsi="Verdana" w:eastAsiaTheme="majorEastAsia" w:cstheme="majorBidi"/>
      <w:spacing w:val="5"/>
      <w:kern w:val="28"/>
      <w:sz w:val="32"/>
      <w:szCs w:val="52"/>
    </w:rPr>
  </w:style>
  <w:style w:type="paragraph" w:styleId="Brdtext">
    <w:name w:val="Body Text"/>
    <w:basedOn w:val="Normal"/>
    <w:link w:val="BrdtextChar"/>
    <w:uiPriority w:val="1"/>
    <w:qFormat/>
    <w:rsid w:val="00BD7D6A"/>
    <w:pPr>
      <w:widowControl w:val="0"/>
      <w:autoSpaceDE w:val="0"/>
      <w:autoSpaceDN w:val="0"/>
      <w:adjustRightInd w:val="0"/>
      <w:spacing w:line="240" w:lineRule="auto"/>
      <w:ind w:left="144"/>
    </w:pPr>
    <w:rPr>
      <w:rFonts w:ascii="Tahoma" w:hAnsi="Tahoma" w:cs="Tahoma" w:eastAsiaTheme="minorEastAsia"/>
      <w:szCs w:val="20"/>
    </w:rPr>
  </w:style>
  <w:style w:type="character" w:styleId="BrdtextChar" w:customStyle="1">
    <w:name w:val="Brödtext Char"/>
    <w:basedOn w:val="Standardstycketeckensnitt"/>
    <w:link w:val="Brdtext"/>
    <w:uiPriority w:val="99"/>
    <w:rsid w:val="00BD7D6A"/>
    <w:rPr>
      <w:rFonts w:ascii="Tahoma" w:hAnsi="Tahoma" w:cs="Tahoma" w:eastAsiaTheme="minorEastAsia"/>
    </w:rPr>
  </w:style>
  <w:style w:type="paragraph" w:styleId="Revision">
    <w:name w:val="Revision"/>
    <w:hidden/>
    <w:uiPriority w:val="99"/>
    <w:semiHidden/>
    <w:rsid w:val="004A2AE4"/>
    <w:rPr>
      <w:rFonts w:ascii="Verdana" w:hAnsi="Verdana"/>
      <w:szCs w:val="24"/>
    </w:rPr>
  </w:style>
  <w:style w:type="table" w:styleId="Oformateradtabell1">
    <w:name w:val="Plain Table 1"/>
    <w:basedOn w:val="Normaltabell"/>
    <w:uiPriority w:val="41"/>
    <w:rsid w:val="007F68E0"/>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8043378">
      <w:bodyDiv w:val="1"/>
      <w:marLeft w:val="0"/>
      <w:marRight w:val="0"/>
      <w:marTop w:val="0"/>
      <w:marBottom w:val="0"/>
      <w:divBdr>
        <w:top w:val="none" w:sz="0" w:space="0" w:color="auto"/>
        <w:left w:val="none" w:sz="0" w:space="0" w:color="auto"/>
        <w:bottom w:val="none" w:sz="0" w:space="0" w:color="auto"/>
        <w:right w:val="none" w:sz="0" w:space="0" w:color="auto"/>
      </w:divBdr>
    </w:div>
    <w:div w:id="2043704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jpeg" Id="rId13" /><Relationship Type="http://schemas.openxmlformats.org/officeDocument/2006/relationships/image" Target="media/image7.jpeg" Id="rId18" /><Relationship Type="http://schemas.openxmlformats.org/officeDocument/2006/relationships/theme" Target="theme/theme1.xml" Id="rId26" /><Relationship Type="http://schemas.openxmlformats.org/officeDocument/2006/relationships/footer" Target="footer1.xml" Id="rId21" /><Relationship Type="http://schemas.openxmlformats.org/officeDocument/2006/relationships/styles" Target="styles.xml" Id="rId7" /><Relationship Type="http://schemas.openxmlformats.org/officeDocument/2006/relationships/image" Target="media/image1.tiff" Id="rId12" /><Relationship Type="http://schemas.openxmlformats.org/officeDocument/2006/relationships/image" Target="media/image6.jpeg" Id="rId17" /><Relationship Type="http://schemas.openxmlformats.org/officeDocument/2006/relationships/fontTable" Target="fontTable.xml" Id="rId25" /><Relationship Type="http://schemas.openxmlformats.org/officeDocument/2006/relationships/image" Target="media/image5.tiff" Id="rId16" /><Relationship Type="http://schemas.openxmlformats.org/officeDocument/2006/relationships/header" Target="header2.xml"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oter" Target="footer3.xml" Id="rId24" /><Relationship Type="http://schemas.openxmlformats.org/officeDocument/2006/relationships/image" Target="media/image4.tiff" Id="rId15" /><Relationship Type="http://schemas.openxmlformats.org/officeDocument/2006/relationships/header" Target="header3.xml" Id="rId23" /><Relationship Type="http://schemas.openxmlformats.org/officeDocument/2006/relationships/footnotes" Target="footnotes.xml" Id="rId10" /><Relationship Type="http://schemas.openxmlformats.org/officeDocument/2006/relationships/header" Target="header1.xml" Id="rId19" /><Relationship Type="http://schemas.openxmlformats.org/officeDocument/2006/relationships/webSettings" Target="webSettings.xml" Id="rId9" /><Relationship Type="http://schemas.openxmlformats.org/officeDocument/2006/relationships/image" Target="media/image3.tiff" Id="rId14" /><Relationship Type="http://schemas.openxmlformats.org/officeDocument/2006/relationships/footer" Target="footer2.xml" Id="rId22"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1899-12-31T23:00:00.0000000Z</dcterms:created>
  <dcterms:modified xsi:type="dcterms:W3CDTF">1899-12-31T23:00:00.0000000Z</dcterms:modified>
</coreProperties>
</file>

<file path=docProps/custom.xml><?xml version="1.0" encoding="utf-8"?>
<op:Properties xmlns:vt="http://schemas.openxmlformats.org/officeDocument/2006/docPropsVTypes" xmlns:op="http://schemas.openxmlformats.org/officeDocument/2006/custom-properties"/>
</file>